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60" w:type="dxa"/>
        <w:tblLayout w:type="fixed"/>
        <w:tblCellMar>
          <w:left w:w="100" w:type="dxa"/>
          <w:right w:w="100" w:type="dxa"/>
        </w:tblCellMar>
        <w:tblLook w:val="0000" w:firstRow="0" w:lastRow="0" w:firstColumn="0" w:lastColumn="0" w:noHBand="0" w:noVBand="0"/>
      </w:tblPr>
      <w:tblGrid>
        <w:gridCol w:w="10260"/>
      </w:tblGrid>
      <w:tr w:rsidR="00AB7A44" w:rsidRPr="009E66F5" w14:paraId="7227B5A5" w14:textId="77777777" w:rsidTr="00AB7A44">
        <w:trPr>
          <w:cantSplit/>
          <w:tblHeader/>
        </w:trPr>
        <w:tc>
          <w:tcPr>
            <w:tcW w:w="10260" w:type="dxa"/>
            <w:tcBorders>
              <w:top w:val="nil"/>
              <w:left w:val="nil"/>
              <w:bottom w:val="nil"/>
              <w:right w:val="nil"/>
            </w:tcBorders>
          </w:tcPr>
          <w:p w14:paraId="16B71610" w14:textId="73CD12AD" w:rsidR="00AB7A44" w:rsidRPr="009E66F5" w:rsidRDefault="00AB7A44" w:rsidP="00AB7A44">
            <w:pPr>
              <w:pStyle w:val="FORMHEADING"/>
              <w:pageBreakBefore w:val="0"/>
              <w:rPr>
                <w:szCs w:val="20"/>
              </w:rPr>
            </w:pPr>
            <w:bookmarkStart w:id="0" w:name="_Ref55701563"/>
            <w:bookmarkStart w:id="1" w:name="_Toc440548986"/>
            <w:bookmarkStart w:id="2" w:name="_Toc482432330"/>
            <w:bookmarkStart w:id="3" w:name="_Toc3968664"/>
            <w:bookmarkEnd w:id="0"/>
            <w:r w:rsidRPr="009E66F5">
              <w:rPr>
                <w:szCs w:val="20"/>
              </w:rPr>
              <w:t xml:space="preserve">Form </w:t>
            </w:r>
            <w:r>
              <w:rPr>
                <w:szCs w:val="20"/>
              </w:rPr>
              <w:t>N</w:t>
            </w:r>
            <w:r w:rsidRPr="009E66F5">
              <w:rPr>
                <w:szCs w:val="20"/>
              </w:rPr>
              <w:t xml:space="preserve">: </w:t>
            </w:r>
            <w:r w:rsidR="008626C9">
              <w:rPr>
                <w:szCs w:val="20"/>
              </w:rPr>
              <w:t>Proponent Proposal</w:t>
            </w:r>
            <w:bookmarkEnd w:id="1"/>
          </w:p>
          <w:p w14:paraId="08D61784" w14:textId="64E3AB5B" w:rsidR="00AB7A44" w:rsidRPr="009E66F5" w:rsidRDefault="00AB7A44" w:rsidP="00AB7A44">
            <w:pPr>
              <w:jc w:val="center"/>
              <w:rPr>
                <w:szCs w:val="20"/>
              </w:rPr>
            </w:pPr>
            <w:r w:rsidRPr="009E66F5">
              <w:rPr>
                <w:szCs w:val="20"/>
              </w:rPr>
              <w:t xml:space="preserve">(See </w:t>
            </w:r>
            <w:r w:rsidR="00EA21FE">
              <w:rPr>
                <w:szCs w:val="20"/>
              </w:rPr>
              <w:fldChar w:fldCharType="begin"/>
            </w:r>
            <w:r w:rsidR="00EA21FE">
              <w:rPr>
                <w:szCs w:val="20"/>
              </w:rPr>
              <w:instrText xml:space="preserve"> REF _Ref438638259 \r \h </w:instrText>
            </w:r>
            <w:r w:rsidR="00EA21FE">
              <w:rPr>
                <w:szCs w:val="20"/>
              </w:rPr>
            </w:r>
            <w:r w:rsidR="00EA21FE">
              <w:rPr>
                <w:szCs w:val="20"/>
              </w:rPr>
              <w:fldChar w:fldCharType="separate"/>
            </w:r>
            <w:r w:rsidR="00B83976">
              <w:rPr>
                <w:szCs w:val="20"/>
              </w:rPr>
              <w:t>B16</w:t>
            </w:r>
            <w:r w:rsidR="00EA21FE">
              <w:rPr>
                <w:szCs w:val="20"/>
              </w:rPr>
              <w:fldChar w:fldCharType="end"/>
            </w:r>
            <w:r w:rsidRPr="009E66F5">
              <w:rPr>
                <w:szCs w:val="20"/>
              </w:rPr>
              <w:t>)</w:t>
            </w:r>
          </w:p>
          <w:p w14:paraId="1850E32B" w14:textId="77777777" w:rsidR="00AB7A44" w:rsidRPr="00096C1B" w:rsidRDefault="00AB7A44" w:rsidP="00AB7A44">
            <w:pPr>
              <w:spacing w:before="200" w:after="200"/>
              <w:jc w:val="center"/>
              <w:rPr>
                <w:rFonts w:cs="Arial"/>
                <w:caps/>
                <w:szCs w:val="20"/>
              </w:rPr>
            </w:pPr>
            <w:r w:rsidRPr="00096C1B">
              <w:rPr>
                <w:b/>
                <w:szCs w:val="20"/>
              </w:rPr>
              <w:fldChar w:fldCharType="begin"/>
            </w:r>
            <w:r w:rsidRPr="00096C1B">
              <w:rPr>
                <w:b/>
                <w:szCs w:val="20"/>
              </w:rPr>
              <w:instrText xml:space="preserve"> REF ContractTitle \h  \* MERGEFORMAT </w:instrText>
            </w:r>
            <w:r w:rsidRPr="00096C1B">
              <w:rPr>
                <w:b/>
                <w:szCs w:val="20"/>
              </w:rPr>
            </w:r>
            <w:r w:rsidRPr="00096C1B">
              <w:rPr>
                <w:b/>
                <w:szCs w:val="20"/>
              </w:rPr>
              <w:fldChar w:fldCharType="separate"/>
            </w:r>
            <w:r w:rsidR="00B83976" w:rsidRPr="00B83976">
              <w:rPr>
                <w:b/>
                <w:szCs w:val="20"/>
              </w:rPr>
              <w:t xml:space="preserve">Request For Proposal For </w:t>
            </w:r>
            <w:r w:rsidR="00B83976" w:rsidRPr="00B83976">
              <w:rPr>
                <w:rFonts w:cs="Arial"/>
                <w:b/>
                <w:szCs w:val="20"/>
              </w:rPr>
              <w:t xml:space="preserve">A City of Winnipeg - Water &amp; Waste Department Operational Management System </w:t>
            </w:r>
            <w:r w:rsidRPr="00096C1B">
              <w:rPr>
                <w:b/>
                <w:szCs w:val="20"/>
              </w:rPr>
              <w:fldChar w:fldCharType="end"/>
            </w:r>
          </w:p>
        </w:tc>
      </w:tr>
    </w:tbl>
    <w:tbl>
      <w:tblPr>
        <w:tblStyle w:val="LightList"/>
        <w:tblW w:w="9990" w:type="dxa"/>
        <w:tblInd w:w="18" w:type="dxa"/>
        <w:tblLayout w:type="fixed"/>
        <w:tblLook w:val="04A0" w:firstRow="1" w:lastRow="0" w:firstColumn="1" w:lastColumn="0" w:noHBand="0" w:noVBand="1"/>
      </w:tblPr>
      <w:tblGrid>
        <w:gridCol w:w="9990"/>
      </w:tblGrid>
      <w:tr w:rsidR="00BB0216" w:rsidRPr="00AB7A44" w14:paraId="44E5CC32" w14:textId="77777777" w:rsidTr="00AB7A4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990" w:type="dxa"/>
            <w:tcBorders>
              <w:top w:val="single" w:sz="8" w:space="0" w:color="000000"/>
              <w:bottom w:val="single" w:sz="8" w:space="0" w:color="000000"/>
            </w:tcBorders>
            <w:shd w:val="clear" w:color="auto" w:fill="auto"/>
            <w:hideMark/>
          </w:tcPr>
          <w:p w14:paraId="3437347F" w14:textId="77777777" w:rsidR="00BB0216" w:rsidRPr="00BB0216" w:rsidRDefault="00BB0216" w:rsidP="00AB7A44">
            <w:pPr>
              <w:spacing w:after="120"/>
              <w:ind w:left="360"/>
              <w:rPr>
                <w:color w:val="0D0D0D"/>
              </w:rPr>
            </w:pPr>
            <w:r w:rsidRPr="00AB7A44">
              <w:rPr>
                <w:color w:val="0D0D0D"/>
              </w:rPr>
              <w:t>OPERATIONAL MANAGEMENT SYSTEM</w:t>
            </w:r>
          </w:p>
        </w:tc>
      </w:tr>
      <w:tr w:rsidR="00BB0216" w14:paraId="668B86AF" w14:textId="77777777" w:rsidTr="00BB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hideMark/>
          </w:tcPr>
          <w:p w14:paraId="3ED76EC2" w14:textId="77777777" w:rsidR="00BB0216" w:rsidRPr="00BB0216" w:rsidRDefault="00BB0216">
            <w:pPr>
              <w:spacing w:after="120" w:line="360" w:lineRule="auto"/>
              <w:ind w:left="360"/>
              <w:rPr>
                <w:color w:val="0D0D0D"/>
              </w:rPr>
            </w:pPr>
            <w:r w:rsidRPr="00BB0216">
              <w:rPr>
                <w:color w:val="0D0D0D"/>
              </w:rPr>
              <w:t>Instructions for filling out Form N: Proponent Proposal</w:t>
            </w:r>
          </w:p>
          <w:p w14:paraId="69C0E516" w14:textId="77777777" w:rsidR="00BB0216" w:rsidRPr="00BB0216" w:rsidRDefault="00BB0216" w:rsidP="00BB0216">
            <w:pPr>
              <w:pStyle w:val="ListParagraph"/>
              <w:numPr>
                <w:ilvl w:val="0"/>
                <w:numId w:val="29"/>
              </w:numPr>
              <w:spacing w:after="0" w:line="240" w:lineRule="auto"/>
              <w:ind w:left="720"/>
              <w:jc w:val="left"/>
              <w:rPr>
                <w:color w:val="0D0D0D"/>
              </w:rPr>
            </w:pPr>
            <w:r w:rsidRPr="00BB0216">
              <w:rPr>
                <w:color w:val="0D0D0D"/>
              </w:rPr>
              <w:t>Complete Form N: Proponent Proposal</w:t>
            </w:r>
          </w:p>
          <w:p w14:paraId="28216A50" w14:textId="77777777" w:rsidR="00BB0216" w:rsidRPr="00BB0216" w:rsidRDefault="00BB0216" w:rsidP="00BB0216">
            <w:pPr>
              <w:pStyle w:val="ListParagraph"/>
              <w:numPr>
                <w:ilvl w:val="0"/>
                <w:numId w:val="29"/>
              </w:numPr>
              <w:spacing w:after="0" w:line="240" w:lineRule="auto"/>
              <w:ind w:left="720"/>
              <w:jc w:val="left"/>
              <w:rPr>
                <w:color w:val="0D0D0D"/>
              </w:rPr>
            </w:pPr>
            <w:r w:rsidRPr="00BB0216">
              <w:rPr>
                <w:color w:val="0D0D0D"/>
              </w:rPr>
              <w:t>Ensure that you indicate which alternative is being proposed in the Proposal Type section below</w:t>
            </w:r>
          </w:p>
          <w:p w14:paraId="24F8596E" w14:textId="77777777" w:rsidR="00BB0216" w:rsidRPr="00BB0216" w:rsidRDefault="00BB0216" w:rsidP="00BB0216">
            <w:pPr>
              <w:pStyle w:val="ListParagraph"/>
              <w:numPr>
                <w:ilvl w:val="0"/>
                <w:numId w:val="29"/>
              </w:numPr>
              <w:spacing w:after="0" w:line="240" w:lineRule="auto"/>
              <w:ind w:left="720"/>
              <w:jc w:val="left"/>
              <w:rPr>
                <w:color w:val="0D0D0D"/>
              </w:rPr>
            </w:pPr>
            <w:r w:rsidRPr="00BB0216">
              <w:rPr>
                <w:color w:val="0D0D0D"/>
              </w:rPr>
              <w:t>Follow the proposal instructions in the Proposal Instructions section below</w:t>
            </w:r>
          </w:p>
        </w:tc>
      </w:tr>
      <w:tr w:rsidR="00BB0216" w14:paraId="049ABBCC" w14:textId="77777777" w:rsidTr="00AB7A44">
        <w:trPr>
          <w:trHeight w:val="10537"/>
        </w:trPr>
        <w:tc>
          <w:tcPr>
            <w:cnfStyle w:val="001000000000" w:firstRow="0" w:lastRow="0" w:firstColumn="1" w:lastColumn="0" w:oddVBand="0" w:evenVBand="0" w:oddHBand="0" w:evenHBand="0" w:firstRowFirstColumn="0" w:firstRowLastColumn="0" w:lastRowFirstColumn="0" w:lastRowLastColumn="0"/>
            <w:tcW w:w="9990" w:type="dxa"/>
            <w:tcBorders>
              <w:bottom w:val="single" w:sz="8" w:space="0" w:color="000000"/>
            </w:tcBorders>
          </w:tcPr>
          <w:p w14:paraId="11BACA7C" w14:textId="77777777" w:rsidR="00BB0216" w:rsidRPr="00AB7A44" w:rsidRDefault="00BB0216" w:rsidP="00AB7A44">
            <w:pPr>
              <w:spacing w:before="240" w:line="360" w:lineRule="auto"/>
              <w:ind w:left="360"/>
              <w:rPr>
                <w:color w:val="0D0D0D"/>
              </w:rPr>
            </w:pPr>
            <w:r w:rsidRPr="00AB7A44">
              <w:rPr>
                <w:color w:val="0D0D0D"/>
              </w:rPr>
              <w:t>PROPOSAL INSTRUCTIONS</w:t>
            </w:r>
          </w:p>
          <w:p w14:paraId="45F6A188" w14:textId="77777777" w:rsidR="00BB0216" w:rsidRPr="00BB0216" w:rsidRDefault="00BB0216" w:rsidP="00BB0216">
            <w:pPr>
              <w:pStyle w:val="ListParagraph"/>
              <w:numPr>
                <w:ilvl w:val="0"/>
                <w:numId w:val="30"/>
              </w:numPr>
              <w:spacing w:after="120" w:line="240" w:lineRule="auto"/>
              <w:jc w:val="left"/>
              <w:rPr>
                <w:b w:val="0"/>
                <w:color w:val="0D0D0D"/>
              </w:rPr>
            </w:pPr>
            <w:r w:rsidRPr="00BB0216">
              <w:rPr>
                <w:color w:val="0D0D0D"/>
              </w:rPr>
              <w:t>For each mandatory requirement, provide a Y (Yes) or N (No), indicating whether your solution can meet the requirement.  Y indicates that the solution you are proposing will meet the requirements listed in the requirement statement.  N indicates that the solution you are proposing will not meet the requirements.</w:t>
            </w:r>
          </w:p>
          <w:p w14:paraId="219FB7DF" w14:textId="77777777" w:rsidR="00BB0216" w:rsidRPr="00BB0216" w:rsidRDefault="00BB0216" w:rsidP="00BB0216">
            <w:pPr>
              <w:pStyle w:val="ListParagraph"/>
              <w:numPr>
                <w:ilvl w:val="0"/>
                <w:numId w:val="30"/>
              </w:numPr>
              <w:spacing w:after="120" w:line="240" w:lineRule="auto"/>
              <w:jc w:val="left"/>
              <w:rPr>
                <w:color w:val="0D0D0D"/>
              </w:rPr>
            </w:pPr>
            <w:r w:rsidRPr="00BB0216">
              <w:rPr>
                <w:b w:val="0"/>
                <w:color w:val="0D0D0D"/>
              </w:rPr>
              <w:t>For each high level rated requirement, provide a response in the section below the requirement section where the bidder response is indicated with &lt;&gt;.</w:t>
            </w:r>
            <w:r w:rsidRPr="00BB0216">
              <w:rPr>
                <w:color w:val="0D0D0D"/>
              </w:rPr>
              <w:t xml:space="preserve">  Be specific, detailed, and include images, diagrams, links, etc. where appropriate to support the response.  The response should address all granular requirements (if any) listed below the high level requirement.</w:t>
            </w:r>
          </w:p>
          <w:p w14:paraId="075DBB35" w14:textId="77777777" w:rsidR="00BB0216" w:rsidRPr="00BB0216" w:rsidRDefault="00BB0216" w:rsidP="00BB0216">
            <w:pPr>
              <w:pStyle w:val="ListParagraph"/>
              <w:numPr>
                <w:ilvl w:val="0"/>
                <w:numId w:val="30"/>
              </w:numPr>
              <w:spacing w:after="120" w:line="240" w:lineRule="auto"/>
              <w:jc w:val="left"/>
              <w:rPr>
                <w:color w:val="0D0D0D"/>
              </w:rPr>
            </w:pPr>
            <w:r w:rsidRPr="00BB0216">
              <w:rPr>
                <w:b w:val="0"/>
                <w:color w:val="0D0D0D"/>
              </w:rPr>
              <w:t>For each granular rated requirement (except where indicated N/A via grey shading), indicate which bidder  response code best describes your solution:</w:t>
            </w:r>
          </w:p>
          <w:p w14:paraId="31E3A7E3" w14:textId="77777777" w:rsidR="00BB0216" w:rsidRPr="00BB0216" w:rsidRDefault="00BB0216">
            <w:pPr>
              <w:pStyle w:val="ListParagraph"/>
              <w:spacing w:after="0" w:line="240" w:lineRule="auto"/>
              <w:ind w:left="1080"/>
              <w:rPr>
                <w:b w:val="0"/>
                <w:color w:val="0D0D0D"/>
              </w:rPr>
            </w:pPr>
            <w:r w:rsidRPr="00BB0216">
              <w:rPr>
                <w:b w:val="0"/>
                <w:color w:val="0D0D0D"/>
              </w:rPr>
              <w:t>Y – Available Out of the Box:</w:t>
            </w:r>
            <w:r w:rsidRPr="00BB0216">
              <w:rPr>
                <w:color w:val="0D0D0D"/>
              </w:rPr>
              <w:t xml:space="preserve">  Solution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5AC7BD2" w14:textId="77777777" w:rsidR="00BB0216" w:rsidRPr="00BB0216" w:rsidRDefault="00BB0216">
            <w:pPr>
              <w:pStyle w:val="ListParagraph"/>
              <w:spacing w:after="0" w:line="240" w:lineRule="auto"/>
              <w:ind w:left="1080"/>
              <w:rPr>
                <w:color w:val="0D0D0D"/>
              </w:rPr>
            </w:pPr>
          </w:p>
          <w:p w14:paraId="4516DE49" w14:textId="77777777" w:rsidR="00BB0216" w:rsidRPr="00BB0216" w:rsidRDefault="00BB0216">
            <w:pPr>
              <w:pStyle w:val="ListParagraph"/>
              <w:spacing w:after="0" w:line="240" w:lineRule="auto"/>
              <w:ind w:left="1080"/>
              <w:rPr>
                <w:color w:val="0D0D0D"/>
              </w:rPr>
            </w:pPr>
            <w:r w:rsidRPr="00BB0216">
              <w:rPr>
                <w:b w:val="0"/>
                <w:color w:val="0D0D0D"/>
              </w:rPr>
              <w:t>C – Available via Customization:</w:t>
            </w:r>
            <w:r w:rsidRPr="00BB0216">
              <w:rPr>
                <w:color w:val="0D0D0D"/>
              </w:rPr>
              <w:t xml:space="preserve">  Solution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95A7CCD" w14:textId="77777777" w:rsidR="00BB0216" w:rsidRPr="00BB0216" w:rsidRDefault="00BB0216">
            <w:pPr>
              <w:pStyle w:val="ListParagraph"/>
              <w:spacing w:after="0" w:line="240" w:lineRule="auto"/>
              <w:ind w:left="1080"/>
              <w:rPr>
                <w:color w:val="0D0D0D"/>
              </w:rPr>
            </w:pPr>
          </w:p>
          <w:p w14:paraId="3F7275A0" w14:textId="77777777" w:rsidR="00BB0216" w:rsidRPr="00BB0216" w:rsidRDefault="00BB0216">
            <w:pPr>
              <w:pStyle w:val="ListParagraph"/>
              <w:spacing w:after="0" w:line="240" w:lineRule="auto"/>
              <w:ind w:left="1080"/>
              <w:rPr>
                <w:color w:val="0D0D0D"/>
              </w:rPr>
            </w:pPr>
            <w:r w:rsidRPr="00BB0216">
              <w:rPr>
                <w:b w:val="0"/>
                <w:color w:val="0D0D0D"/>
              </w:rPr>
              <w:t>F – Future Availability:</w:t>
            </w:r>
            <w:r w:rsidRPr="00BB0216">
              <w:rPr>
                <w:color w:val="0D0D0D"/>
              </w:rPr>
              <w:t xml:space="preserve">  Solution for the requirement is not currently available, but will be available in an upcoming product release.   If this option is indicated, include the date/timeframe when the requirement will be available for implementation.</w:t>
            </w:r>
          </w:p>
          <w:p w14:paraId="25175AF6" w14:textId="77777777" w:rsidR="00BB0216" w:rsidRPr="00BB0216" w:rsidRDefault="00BB0216">
            <w:pPr>
              <w:pStyle w:val="ListParagraph"/>
              <w:spacing w:after="0" w:line="240" w:lineRule="auto"/>
              <w:ind w:left="1080"/>
              <w:rPr>
                <w:color w:val="0D0D0D"/>
              </w:rPr>
            </w:pPr>
          </w:p>
          <w:p w14:paraId="0C094F0F" w14:textId="77777777" w:rsidR="00BB0216" w:rsidRPr="00BB0216" w:rsidRDefault="00BB0216">
            <w:pPr>
              <w:pStyle w:val="ListParagraph"/>
              <w:spacing w:after="0" w:line="240" w:lineRule="auto"/>
              <w:ind w:left="1080"/>
              <w:rPr>
                <w:color w:val="0D0D0D"/>
              </w:rPr>
            </w:pPr>
            <w:r w:rsidRPr="00BB0216">
              <w:rPr>
                <w:b w:val="0"/>
                <w:color w:val="0D0D0D"/>
              </w:rPr>
              <w:t>3 – Third Party Supplied:</w:t>
            </w:r>
            <w:r w:rsidRPr="00BB0216">
              <w:rPr>
                <w:color w:val="0D0D0D"/>
              </w:rPr>
              <w:t xml:space="preserve">  Solution for the requirement is expected to be met by using a third party vendor’s existing product, either integrated or non-integrated.  </w:t>
            </w:r>
          </w:p>
          <w:p w14:paraId="5C2AB50F" w14:textId="77777777" w:rsidR="00BB0216" w:rsidRPr="00BB0216" w:rsidRDefault="00BB0216">
            <w:pPr>
              <w:pStyle w:val="ListParagraph"/>
              <w:spacing w:after="0" w:line="240" w:lineRule="auto"/>
              <w:ind w:left="1080"/>
              <w:rPr>
                <w:color w:val="0D0D0D"/>
              </w:rPr>
            </w:pPr>
          </w:p>
          <w:p w14:paraId="6D70ECA5" w14:textId="77777777" w:rsidR="00BB0216" w:rsidRPr="00BB0216" w:rsidRDefault="00BB0216">
            <w:pPr>
              <w:pStyle w:val="ListParagraph"/>
              <w:spacing w:after="0" w:line="240" w:lineRule="auto"/>
              <w:ind w:left="1080"/>
              <w:rPr>
                <w:color w:val="0D0D0D"/>
              </w:rPr>
            </w:pPr>
            <w:proofErr w:type="gramStart"/>
            <w:r w:rsidRPr="00BB0216">
              <w:rPr>
                <w:b w:val="0"/>
                <w:color w:val="0D0D0D"/>
              </w:rPr>
              <w:t>N – Not Possible:</w:t>
            </w:r>
            <w:r w:rsidRPr="00BB0216">
              <w:rPr>
                <w:color w:val="0D0D0D"/>
              </w:rPr>
              <w:t xml:space="preserve">  Solution for the requirement will not be provided by the Proponent.</w:t>
            </w:r>
            <w:proofErr w:type="gramEnd"/>
          </w:p>
          <w:p w14:paraId="20335ADF" w14:textId="77777777" w:rsidR="00BB0216" w:rsidRPr="00BB0216" w:rsidRDefault="00BB0216">
            <w:pPr>
              <w:pStyle w:val="ListParagraph"/>
              <w:spacing w:after="0" w:line="240" w:lineRule="auto"/>
              <w:ind w:left="1080"/>
              <w:rPr>
                <w:color w:val="0D0D0D"/>
              </w:rPr>
            </w:pPr>
          </w:p>
          <w:p w14:paraId="6D31EA43" w14:textId="77777777" w:rsidR="00BB0216" w:rsidRPr="00BB0216" w:rsidRDefault="00BB0216" w:rsidP="00AB7A44">
            <w:pPr>
              <w:spacing w:line="360" w:lineRule="auto"/>
              <w:ind w:left="360"/>
              <w:contextualSpacing/>
              <w:rPr>
                <w:bCs w:val="0"/>
                <w:color w:val="0D0D0D"/>
              </w:rPr>
            </w:pPr>
            <w:r w:rsidRPr="00BB0216">
              <w:rPr>
                <w:b w:val="0"/>
                <w:color w:val="0D0D0D"/>
              </w:rPr>
              <w:t>Notes:</w:t>
            </w:r>
          </w:p>
          <w:p w14:paraId="2EF4F098" w14:textId="77777777" w:rsidR="00BB0216" w:rsidRPr="00BB0216" w:rsidRDefault="00BB0216" w:rsidP="00BB0216">
            <w:pPr>
              <w:pStyle w:val="ListParagraph"/>
              <w:numPr>
                <w:ilvl w:val="0"/>
                <w:numId w:val="31"/>
              </w:numPr>
              <w:spacing w:after="0" w:line="240" w:lineRule="auto"/>
              <w:jc w:val="left"/>
              <w:rPr>
                <w:b w:val="0"/>
                <w:color w:val="0D0D0D"/>
              </w:rPr>
            </w:pPr>
            <w:r w:rsidRPr="00BB0216">
              <w:rPr>
                <w:color w:val="0D0D0D"/>
              </w:rPr>
              <w:t xml:space="preserve"> An omitted response will be assumed to be the same as a response code of “N”.</w:t>
            </w:r>
          </w:p>
          <w:p w14:paraId="05BED269" w14:textId="77777777" w:rsidR="00BB0216" w:rsidRPr="00BB0216" w:rsidRDefault="00BB0216" w:rsidP="00BB0216">
            <w:pPr>
              <w:pStyle w:val="ListParagraph"/>
              <w:numPr>
                <w:ilvl w:val="0"/>
                <w:numId w:val="31"/>
              </w:numPr>
              <w:spacing w:after="0" w:line="240" w:lineRule="auto"/>
              <w:jc w:val="left"/>
              <w:rPr>
                <w:color w:val="0D0D0D"/>
              </w:rPr>
            </w:pPr>
            <w:r w:rsidRPr="00BB0216">
              <w:rPr>
                <w:color w:val="0D0D0D"/>
              </w:rPr>
              <w:t>Any deviation from the response code will be re-coded at the discretion of the City of Winnipeg.</w:t>
            </w:r>
          </w:p>
        </w:tc>
      </w:tr>
    </w:tbl>
    <w:tbl>
      <w:tblPr>
        <w:tblStyle w:val="LightList1"/>
        <w:tblW w:w="10368" w:type="dxa"/>
        <w:tblLayout w:type="fixed"/>
        <w:tblLook w:val="04A0" w:firstRow="1" w:lastRow="0" w:firstColumn="1" w:lastColumn="0" w:noHBand="0" w:noVBand="1"/>
      </w:tblPr>
      <w:tblGrid>
        <w:gridCol w:w="7578"/>
        <w:gridCol w:w="2790"/>
      </w:tblGrid>
      <w:tr w:rsidR="00EA21FE" w14:paraId="6480F16E" w14:textId="77777777" w:rsidTr="00DF0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8" w:type="dxa"/>
            <w:gridSpan w:val="2"/>
            <w:tcBorders>
              <w:top w:val="single" w:sz="8" w:space="0" w:color="000000"/>
              <w:left w:val="single" w:sz="8" w:space="0" w:color="000000"/>
              <w:bottom w:val="single" w:sz="8" w:space="0" w:color="000000"/>
              <w:right w:val="single" w:sz="8" w:space="0" w:color="000000"/>
            </w:tcBorders>
            <w:shd w:val="clear" w:color="auto" w:fill="auto"/>
          </w:tcPr>
          <w:tbl>
            <w:tblPr>
              <w:tblW w:w="9900" w:type="dxa"/>
              <w:tblLayout w:type="fixed"/>
              <w:tblCellMar>
                <w:left w:w="100" w:type="dxa"/>
                <w:right w:w="100" w:type="dxa"/>
              </w:tblCellMar>
              <w:tblLook w:val="0000" w:firstRow="0" w:lastRow="0" w:firstColumn="0" w:lastColumn="0" w:noHBand="0" w:noVBand="0"/>
            </w:tblPr>
            <w:tblGrid>
              <w:gridCol w:w="9900"/>
            </w:tblGrid>
            <w:tr w:rsidR="00EA21FE" w:rsidRPr="009E66F5" w14:paraId="4FE397D2" w14:textId="77777777" w:rsidTr="00DF0BA3">
              <w:trPr>
                <w:cantSplit/>
                <w:tblHeader/>
              </w:trPr>
              <w:tc>
                <w:tcPr>
                  <w:tcW w:w="9900" w:type="dxa"/>
                  <w:tcBorders>
                    <w:top w:val="nil"/>
                    <w:left w:val="nil"/>
                    <w:bottom w:val="nil"/>
                    <w:right w:val="nil"/>
                  </w:tcBorders>
                </w:tcPr>
                <w:p w14:paraId="5A07A6F1" w14:textId="360D4217" w:rsidR="00EA21FE" w:rsidRPr="00D07E3E" w:rsidRDefault="00EA21FE" w:rsidP="00D07E3E">
                  <w:pPr>
                    <w:jc w:val="center"/>
                    <w:rPr>
                      <w:b/>
                    </w:rPr>
                  </w:pPr>
                  <w:r w:rsidRPr="00D07E3E">
                    <w:rPr>
                      <w:b/>
                    </w:rPr>
                    <w:lastRenderedPageBreak/>
                    <w:t>F</w:t>
                  </w:r>
                  <w:r w:rsidR="00D07E3E" w:rsidRPr="00D07E3E">
                    <w:rPr>
                      <w:b/>
                    </w:rPr>
                    <w:t>ORM</w:t>
                  </w:r>
                  <w:r w:rsidRPr="00D07E3E">
                    <w:rPr>
                      <w:b/>
                    </w:rPr>
                    <w:t xml:space="preserve"> N: PROPONENT PROPOSAL</w:t>
                  </w:r>
                </w:p>
                <w:p w14:paraId="729C41B7" w14:textId="69443C90" w:rsidR="00EA21FE" w:rsidRPr="009E66F5" w:rsidRDefault="00EA21FE" w:rsidP="00D07E3E">
                  <w:pPr>
                    <w:jc w:val="center"/>
                  </w:pPr>
                  <w:r w:rsidRPr="009E66F5">
                    <w:t xml:space="preserve">(See </w:t>
                  </w:r>
                  <w:r>
                    <w:fldChar w:fldCharType="begin"/>
                  </w:r>
                  <w:r>
                    <w:instrText xml:space="preserve"> REF _Ref438638259 \r \h  \* MERGEFORMAT </w:instrText>
                  </w:r>
                  <w:r>
                    <w:fldChar w:fldCharType="separate"/>
                  </w:r>
                  <w:r w:rsidR="00B83976">
                    <w:t>B16</w:t>
                  </w:r>
                  <w:r>
                    <w:fldChar w:fldCharType="end"/>
                  </w:r>
                  <w:r w:rsidRPr="009E66F5">
                    <w:t>)</w:t>
                  </w:r>
                </w:p>
                <w:p w14:paraId="6F920556" w14:textId="77777777" w:rsidR="00EA21FE" w:rsidRPr="00096C1B" w:rsidRDefault="00EA21FE" w:rsidP="00D07E3E">
                  <w:pPr>
                    <w:jc w:val="center"/>
                    <w:rPr>
                      <w:rFonts w:cs="Arial"/>
                      <w:caps/>
                    </w:rPr>
                  </w:pPr>
                  <w:r w:rsidRPr="00096C1B">
                    <w:rPr>
                      <w:b/>
                    </w:rPr>
                    <w:fldChar w:fldCharType="begin"/>
                  </w:r>
                  <w:r w:rsidRPr="00096C1B">
                    <w:rPr>
                      <w:b/>
                    </w:rPr>
                    <w:instrText xml:space="preserve"> REF ContractTitle \h  \* MERGEFORMAT </w:instrText>
                  </w:r>
                  <w:r w:rsidRPr="00096C1B">
                    <w:rPr>
                      <w:b/>
                    </w:rPr>
                  </w:r>
                  <w:r w:rsidRPr="00096C1B">
                    <w:rPr>
                      <w:b/>
                    </w:rPr>
                    <w:fldChar w:fldCharType="separate"/>
                  </w:r>
                  <w:r w:rsidR="00B83976" w:rsidRPr="00B83976">
                    <w:rPr>
                      <w:b/>
                    </w:rPr>
                    <w:t xml:space="preserve">Request For Proposal For </w:t>
                  </w:r>
                  <w:r w:rsidR="00B83976" w:rsidRPr="00B83976">
                    <w:rPr>
                      <w:rFonts w:cs="Arial"/>
                      <w:b/>
                    </w:rPr>
                    <w:t xml:space="preserve">A City of Winnipeg - Water &amp; Waste Department Operational Management System </w:t>
                  </w:r>
                  <w:r w:rsidRPr="00096C1B">
                    <w:rPr>
                      <w:b/>
                    </w:rPr>
                    <w:fldChar w:fldCharType="end"/>
                  </w:r>
                </w:p>
              </w:tc>
            </w:tr>
          </w:tbl>
          <w:p w14:paraId="56B7CEAF" w14:textId="77777777" w:rsidR="00EA21FE" w:rsidRPr="00BB0216" w:rsidRDefault="00EA21FE" w:rsidP="00EA21FE">
            <w:pPr>
              <w:jc w:val="center"/>
              <w:rPr>
                <w:color w:val="0D0D0D"/>
              </w:rPr>
            </w:pPr>
          </w:p>
        </w:tc>
      </w:tr>
      <w:tr w:rsidR="00BB0216" w14:paraId="0D6AA23B" w14:textId="7BA13015" w:rsidTr="00DF0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8" w:type="dxa"/>
            <w:tcBorders>
              <w:right w:val="single" w:sz="8" w:space="0" w:color="000000"/>
            </w:tcBorders>
            <w:hideMark/>
          </w:tcPr>
          <w:p w14:paraId="5BFBA27E" w14:textId="77777777" w:rsidR="00BB0216" w:rsidRPr="00BB0216" w:rsidRDefault="00BB0216">
            <w:pPr>
              <w:spacing w:after="120" w:line="360" w:lineRule="auto"/>
              <w:rPr>
                <w:rFonts w:cs="Arial"/>
                <w:color w:val="0D0D0D"/>
              </w:rPr>
            </w:pPr>
            <w:r w:rsidRPr="00BB0216">
              <w:rPr>
                <w:rFonts w:cs="Arial"/>
                <w:color w:val="0D0D0D"/>
              </w:rPr>
              <w:t>PROPOSAL TYPE</w:t>
            </w:r>
          </w:p>
          <w:p w14:paraId="5F95B5C1" w14:textId="77777777" w:rsidR="00BB0216" w:rsidRPr="00BB0216" w:rsidRDefault="00BB0216">
            <w:pPr>
              <w:spacing w:after="120" w:line="360" w:lineRule="auto"/>
              <w:rPr>
                <w:rFonts w:cs="Arial"/>
                <w:b w:val="0"/>
                <w:color w:val="0D0D0D"/>
              </w:rPr>
            </w:pPr>
            <w:r w:rsidRPr="00BB0216">
              <w:rPr>
                <w:rFonts w:cs="Arial"/>
                <w:color w:val="0D0D0D"/>
              </w:rPr>
              <w:t>Indicate the Alternative that this response applies to (check one only)</w:t>
            </w:r>
          </w:p>
        </w:tc>
        <w:tc>
          <w:tcPr>
            <w:tcW w:w="2790" w:type="dxa"/>
            <w:tcBorders>
              <w:left w:val="single" w:sz="8" w:space="0" w:color="000000"/>
            </w:tcBorders>
          </w:tcPr>
          <w:p w14:paraId="71BE83FF" w14:textId="34DABCE8" w:rsidR="00BB0216" w:rsidRDefault="00BB0216">
            <w:pPr>
              <w:cnfStyle w:val="000000100000" w:firstRow="0" w:lastRow="0" w:firstColumn="0" w:lastColumn="0" w:oddVBand="0" w:evenVBand="0" w:oddHBand="1" w:evenHBand="0" w:firstRowFirstColumn="0" w:firstRowLastColumn="0" w:lastRowFirstColumn="0" w:lastRowLastColumn="0"/>
              <w:rPr>
                <w:szCs w:val="20"/>
              </w:rPr>
            </w:pPr>
            <w:r w:rsidRPr="00BB0216">
              <w:rPr>
                <w:color w:val="0D0D0D"/>
              </w:rPr>
              <w:t>Check One</w:t>
            </w:r>
          </w:p>
        </w:tc>
      </w:tr>
      <w:tr w:rsidR="00BB0216" w14:paraId="27BA1C23" w14:textId="77777777" w:rsidTr="00DF0BA3">
        <w:tblPrEx>
          <w:tblLook w:val="0020" w:firstRow="1" w:lastRow="0" w:firstColumn="0" w:lastColumn="0" w:noHBand="0" w:noVBand="0"/>
        </w:tblPrEx>
        <w:tc>
          <w:tcPr>
            <w:cnfStyle w:val="000010000000" w:firstRow="0" w:lastRow="0" w:firstColumn="0" w:lastColumn="0" w:oddVBand="1" w:evenVBand="0" w:oddHBand="0" w:evenHBand="0" w:firstRowFirstColumn="0" w:firstRowLastColumn="0" w:lastRowFirstColumn="0" w:lastRowLastColumn="0"/>
            <w:tcW w:w="7578" w:type="dxa"/>
            <w:hideMark/>
          </w:tcPr>
          <w:p w14:paraId="1C9484C5" w14:textId="77777777" w:rsidR="00BB0216" w:rsidRPr="00BB0216" w:rsidRDefault="00BB0216" w:rsidP="00517235">
            <w:pPr>
              <w:spacing w:before="240" w:after="120" w:line="360" w:lineRule="auto"/>
              <w:ind w:left="360"/>
              <w:rPr>
                <w:rFonts w:cs="Arial"/>
                <w:b/>
                <w:bCs/>
                <w:color w:val="0D0D0D"/>
              </w:rPr>
            </w:pPr>
            <w:r w:rsidRPr="00BB0216">
              <w:rPr>
                <w:rFonts w:cs="Arial"/>
                <w:b/>
                <w:bCs/>
                <w:color w:val="0D0D0D"/>
              </w:rPr>
              <w:t>Alternative 1 – City of Winnipeg Solution Hosting</w:t>
            </w:r>
          </w:p>
          <w:p w14:paraId="08B62B3F" w14:textId="77777777" w:rsidR="00BB0216" w:rsidRPr="00BB0216" w:rsidRDefault="00BB0216">
            <w:pPr>
              <w:spacing w:after="120" w:line="276" w:lineRule="auto"/>
              <w:ind w:left="360"/>
              <w:rPr>
                <w:rFonts w:cs="Arial"/>
                <w:bCs/>
                <w:color w:val="0D0D0D"/>
              </w:rPr>
            </w:pPr>
            <w:r w:rsidRPr="00BB0216">
              <w:rPr>
                <w:rFonts w:cs="Arial"/>
                <w:bCs/>
                <w:color w:val="0D0D0D"/>
              </w:rPr>
              <w:t>A commercial off-the-shelf software package implementation where the City of Winnipeg will host the application and any required components on our infrastructure and will take full or partial responsibility for maintenance of the application, working closely with the Proponent.</w:t>
            </w:r>
          </w:p>
        </w:tc>
        <w:tc>
          <w:tcPr>
            <w:tcW w:w="2790" w:type="dxa"/>
            <w:tcBorders>
              <w:left w:val="nil"/>
            </w:tcBorders>
          </w:tcPr>
          <w:p w14:paraId="4FA5D3C5" w14:textId="77777777" w:rsidR="00BB0216" w:rsidRPr="00BB0216" w:rsidRDefault="00BB0216">
            <w:pPr>
              <w:spacing w:after="120" w:line="360" w:lineRule="auto"/>
              <w:cnfStyle w:val="000000000000" w:firstRow="0" w:lastRow="0" w:firstColumn="0" w:lastColumn="0" w:oddVBand="0" w:evenVBand="0" w:oddHBand="0" w:evenHBand="0" w:firstRowFirstColumn="0" w:firstRowLastColumn="0" w:lastRowFirstColumn="0" w:lastRowLastColumn="0"/>
              <w:rPr>
                <w:color w:val="0D0D0D"/>
              </w:rPr>
            </w:pPr>
          </w:p>
        </w:tc>
      </w:tr>
      <w:tr w:rsidR="00BB0216" w14:paraId="2AFB5A9D" w14:textId="77777777" w:rsidTr="00DF0BA3">
        <w:tblPrEx>
          <w:tblLook w:val="0020" w:firstRow="1"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tcBorders>
            <w:hideMark/>
          </w:tcPr>
          <w:p w14:paraId="29D62FF3" w14:textId="1E4E1958" w:rsidR="00BB0216" w:rsidRPr="00BB0216" w:rsidRDefault="00BB0216" w:rsidP="00517235">
            <w:pPr>
              <w:spacing w:before="240" w:after="120" w:line="360" w:lineRule="auto"/>
              <w:ind w:left="360"/>
              <w:rPr>
                <w:rFonts w:cs="Arial"/>
                <w:b/>
                <w:bCs/>
                <w:color w:val="0D0D0D"/>
              </w:rPr>
            </w:pPr>
            <w:r w:rsidRPr="00BB0216">
              <w:rPr>
                <w:rFonts w:cs="Arial"/>
                <w:b/>
                <w:bCs/>
                <w:color w:val="0D0D0D"/>
              </w:rPr>
              <w:t>Alternative 2 – Proponent Solution Hosting</w:t>
            </w:r>
            <w:r w:rsidR="00517235">
              <w:rPr>
                <w:rFonts w:cs="Arial"/>
                <w:b/>
                <w:bCs/>
                <w:color w:val="0D0D0D"/>
              </w:rPr>
              <w:t xml:space="preserve"> (</w:t>
            </w:r>
            <w:r w:rsidR="00517235">
              <w:rPr>
                <w:rFonts w:cs="Arial"/>
                <w:b/>
                <w:bCs/>
                <w:color w:val="0D0D0D"/>
              </w:rPr>
              <w:fldChar w:fldCharType="begin"/>
            </w:r>
            <w:r w:rsidR="00517235">
              <w:rPr>
                <w:rFonts w:cs="Arial"/>
                <w:b/>
                <w:bCs/>
                <w:color w:val="0D0D0D"/>
              </w:rPr>
              <w:instrText xml:space="preserve"> REF _Ref438645340 \r \h </w:instrText>
            </w:r>
            <w:r w:rsidR="00517235">
              <w:rPr>
                <w:rFonts w:cs="Arial"/>
                <w:b/>
                <w:bCs/>
                <w:color w:val="0D0D0D"/>
              </w:rPr>
            </w:r>
            <w:r w:rsidR="00517235">
              <w:rPr>
                <w:rFonts w:cs="Arial"/>
                <w:b/>
                <w:bCs/>
                <w:color w:val="0D0D0D"/>
              </w:rPr>
              <w:fldChar w:fldCharType="separate"/>
            </w:r>
            <w:r w:rsidR="00B83976">
              <w:rPr>
                <w:rFonts w:cs="Arial"/>
                <w:b/>
                <w:bCs/>
                <w:color w:val="0D0D0D"/>
              </w:rPr>
              <w:t>E7</w:t>
            </w:r>
            <w:r w:rsidR="00517235">
              <w:rPr>
                <w:rFonts w:cs="Arial"/>
                <w:b/>
                <w:bCs/>
                <w:color w:val="0D0D0D"/>
              </w:rPr>
              <w:fldChar w:fldCharType="end"/>
            </w:r>
            <w:r w:rsidR="00517235">
              <w:rPr>
                <w:rFonts w:cs="Arial"/>
                <w:b/>
                <w:bCs/>
                <w:color w:val="0D0D0D"/>
              </w:rPr>
              <w:t>)</w:t>
            </w:r>
          </w:p>
          <w:p w14:paraId="0CD82FFC" w14:textId="5CB5903E" w:rsidR="00517235" w:rsidRDefault="00BB0216" w:rsidP="00517235">
            <w:pPr>
              <w:spacing w:after="120" w:line="276" w:lineRule="auto"/>
              <w:ind w:left="360"/>
              <w:rPr>
                <w:rFonts w:cs="Arial"/>
                <w:bCs/>
                <w:color w:val="0D0D0D"/>
              </w:rPr>
            </w:pPr>
            <w:r w:rsidRPr="00BB0216">
              <w:rPr>
                <w:rFonts w:cs="Arial"/>
                <w:bCs/>
                <w:color w:val="0D0D0D"/>
              </w:rPr>
              <w:t>A commercial off-the-shelf software package implementation where the Proponent will host all aspects of the solution, including all server-based hardware, software, and databases (structured and non-structured data).   The Proponent will take full responsibility for maintenance and upgrading activities related to the application and related components, with oversight provided by the City of Winnipeg.</w:t>
            </w:r>
          </w:p>
          <w:p w14:paraId="18FA50D3" w14:textId="77777777" w:rsidR="00517235" w:rsidRPr="00BB0216" w:rsidRDefault="00517235">
            <w:pPr>
              <w:spacing w:after="120" w:line="276" w:lineRule="auto"/>
              <w:ind w:left="360"/>
              <w:rPr>
                <w:rFonts w:cs="Arial"/>
                <w:bCs/>
                <w:color w:val="0D0D0D"/>
              </w:rPr>
            </w:pPr>
          </w:p>
        </w:tc>
        <w:tc>
          <w:tcPr>
            <w:tcW w:w="2790" w:type="dxa"/>
            <w:tcBorders>
              <w:left w:val="single" w:sz="8" w:space="0" w:color="000000"/>
            </w:tcBorders>
          </w:tcPr>
          <w:p w14:paraId="55FB766F" w14:textId="77777777" w:rsidR="00BB0216" w:rsidRPr="00BB0216" w:rsidRDefault="00BB0216">
            <w:pPr>
              <w:spacing w:after="120" w:line="360" w:lineRule="auto"/>
              <w:cnfStyle w:val="000000100000" w:firstRow="0" w:lastRow="0" w:firstColumn="0" w:lastColumn="0" w:oddVBand="0" w:evenVBand="0" w:oddHBand="1" w:evenHBand="0" w:firstRowFirstColumn="0" w:firstRowLastColumn="0" w:lastRowFirstColumn="0" w:lastRowLastColumn="0"/>
              <w:rPr>
                <w:color w:val="0D0D0D"/>
              </w:rPr>
            </w:pPr>
          </w:p>
        </w:tc>
      </w:tr>
    </w:tbl>
    <w:p w14:paraId="2AEB47B1" w14:textId="77777777" w:rsidR="00AB7A44" w:rsidRDefault="00AB7A44"/>
    <w:p w14:paraId="7D33D4BD" w14:textId="77777777" w:rsidR="00AB7A44" w:rsidRDefault="00AB7A44"/>
    <w:p w14:paraId="487562C7" w14:textId="77777777" w:rsidR="00AB7A44" w:rsidRDefault="00AB7A44"/>
    <w:p w14:paraId="5A5B3965" w14:textId="77777777" w:rsidR="00AB7A44" w:rsidRDefault="00AB7A44"/>
    <w:p w14:paraId="78B5AE01" w14:textId="77777777" w:rsidR="00AB7A44" w:rsidRDefault="00AB7A44"/>
    <w:p w14:paraId="6CE16627" w14:textId="77777777" w:rsidR="00AB7A44" w:rsidRDefault="00AB7A44"/>
    <w:p w14:paraId="1E18E7DF" w14:textId="77777777" w:rsidR="00AB7A44" w:rsidRDefault="00AB7A44"/>
    <w:p w14:paraId="3C8419AC" w14:textId="77777777" w:rsidR="00AB7A44" w:rsidRDefault="00AB7A44"/>
    <w:p w14:paraId="32D9B626" w14:textId="77777777" w:rsidR="00AB7A44" w:rsidRDefault="00AB7A44"/>
    <w:p w14:paraId="652DA166" w14:textId="77777777" w:rsidR="00AB7A44" w:rsidRDefault="00AB7A44"/>
    <w:p w14:paraId="2295BED7" w14:textId="77777777" w:rsidR="00AB7A44" w:rsidRDefault="00AB7A44"/>
    <w:p w14:paraId="65C71073" w14:textId="77777777" w:rsidR="00AB7A44" w:rsidRDefault="00AB7A44"/>
    <w:p w14:paraId="20CEFD85" w14:textId="77777777" w:rsidR="00AB7A44" w:rsidRDefault="00AB7A44"/>
    <w:p w14:paraId="3FE0A6D1" w14:textId="77777777" w:rsidR="00AB7A44" w:rsidRDefault="00AB7A44"/>
    <w:p w14:paraId="286C6F0D" w14:textId="77777777" w:rsidR="00AB7A44" w:rsidRDefault="00AB7A44"/>
    <w:p w14:paraId="62ED185E" w14:textId="77777777" w:rsidR="00AB7A44" w:rsidRDefault="00AB7A44"/>
    <w:p w14:paraId="3CCCB566" w14:textId="77777777" w:rsidR="00AB7A44" w:rsidRDefault="00AB7A44"/>
    <w:p w14:paraId="1457EF70" w14:textId="77777777" w:rsidR="00AB7A44" w:rsidRDefault="00AB7A44"/>
    <w:p w14:paraId="0C8945F3" w14:textId="77777777" w:rsidR="00AB7A44" w:rsidRDefault="00AB7A44"/>
    <w:p w14:paraId="094D3FD7" w14:textId="77777777" w:rsidR="00AB7A44" w:rsidRDefault="00AB7A44"/>
    <w:p w14:paraId="7396D64C" w14:textId="77777777" w:rsidR="00AB7A44" w:rsidRDefault="00AB7A44"/>
    <w:p w14:paraId="7CA80E7A" w14:textId="77777777" w:rsidR="00AB7A44" w:rsidRDefault="00AB7A44"/>
    <w:p w14:paraId="56405BAD" w14:textId="77777777" w:rsidR="00AB7A44" w:rsidRDefault="00AB7A44"/>
    <w:p w14:paraId="7E09D156" w14:textId="77777777" w:rsidR="00AB7A44" w:rsidRDefault="00AB7A44"/>
    <w:p w14:paraId="59B0DA1C" w14:textId="77777777" w:rsidR="00AB7A44" w:rsidRDefault="00AB7A44"/>
    <w:p w14:paraId="70AC4666" w14:textId="77777777" w:rsidR="00AB7A44" w:rsidRDefault="00AB7A44"/>
    <w:p w14:paraId="1C15BC48" w14:textId="77777777" w:rsidR="00AB7A44" w:rsidRDefault="00AB7A44"/>
    <w:p w14:paraId="4022D74E" w14:textId="77777777" w:rsidR="00AB7A44" w:rsidRDefault="00AB7A44"/>
    <w:tbl>
      <w:tblPr>
        <w:tblStyle w:val="TableGrid1"/>
        <w:tblW w:w="10008" w:type="dxa"/>
        <w:tblLayout w:type="fixed"/>
        <w:tblLook w:val="04A0" w:firstRow="1" w:lastRow="0" w:firstColumn="1" w:lastColumn="0" w:noHBand="0" w:noVBand="1"/>
      </w:tblPr>
      <w:tblGrid>
        <w:gridCol w:w="6831"/>
        <w:gridCol w:w="1377"/>
        <w:gridCol w:w="1800"/>
      </w:tblGrid>
      <w:tr w:rsidR="00EA21FE" w14:paraId="65472EEC" w14:textId="77777777" w:rsidTr="00DF0BA3">
        <w:tc>
          <w:tcPr>
            <w:tcW w:w="10008"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EA21FE" w:rsidRPr="00E36305" w14:paraId="41B9EBC2" w14:textId="77777777" w:rsidTr="00EA21FE">
              <w:trPr>
                <w:cantSplit/>
                <w:tblHeader/>
              </w:trPr>
              <w:tc>
                <w:tcPr>
                  <w:tcW w:w="10260" w:type="dxa"/>
                  <w:tcBorders>
                    <w:top w:val="nil"/>
                    <w:left w:val="nil"/>
                    <w:bottom w:val="nil"/>
                    <w:right w:val="nil"/>
                  </w:tcBorders>
                </w:tcPr>
                <w:p w14:paraId="18C4F9AC" w14:textId="2346F300" w:rsidR="00EA21FE" w:rsidRPr="00D07E3E" w:rsidRDefault="00EA21FE" w:rsidP="00D07E3E">
                  <w:pPr>
                    <w:jc w:val="center"/>
                    <w:rPr>
                      <w:b/>
                    </w:rPr>
                  </w:pPr>
                  <w:r w:rsidRPr="00D07E3E">
                    <w:rPr>
                      <w:b/>
                    </w:rPr>
                    <w:lastRenderedPageBreak/>
                    <w:t>F</w:t>
                  </w:r>
                  <w:r w:rsidR="00D07E3E" w:rsidRPr="00D07E3E">
                    <w:rPr>
                      <w:b/>
                    </w:rPr>
                    <w:t>ORM</w:t>
                  </w:r>
                  <w:r w:rsidRPr="00D07E3E">
                    <w:rPr>
                      <w:b/>
                    </w:rPr>
                    <w:t xml:space="preserve"> N: PROPONENT PROPOSAL</w:t>
                  </w:r>
                </w:p>
                <w:p w14:paraId="57AAF1E2" w14:textId="77777777" w:rsidR="00EA21FE" w:rsidRPr="00E36305" w:rsidRDefault="00EA21FE" w:rsidP="00D07E3E">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540E3FFF" w14:textId="77777777" w:rsidR="00EA21FE" w:rsidRPr="00D07E3E" w:rsidRDefault="00EA21FE" w:rsidP="00D07E3E">
                  <w:pPr>
                    <w:jc w:val="center"/>
                    <w:rPr>
                      <w:b/>
                      <w:sz w:val="18"/>
                      <w:szCs w:val="18"/>
                    </w:rPr>
                  </w:pPr>
                  <w:r w:rsidRPr="00D07E3E">
                    <w:rPr>
                      <w:b/>
                      <w:sz w:val="18"/>
                      <w:szCs w:val="18"/>
                    </w:rPr>
                    <w:fldChar w:fldCharType="begin"/>
                  </w:r>
                  <w:r w:rsidRPr="00D07E3E">
                    <w:rPr>
                      <w:b/>
                      <w:sz w:val="18"/>
                      <w:szCs w:val="18"/>
                    </w:rPr>
                    <w:instrText xml:space="preserve"> REF ContractTitle \h  \* MERGEFORMAT </w:instrText>
                  </w:r>
                  <w:r w:rsidRPr="00D07E3E">
                    <w:rPr>
                      <w:b/>
                      <w:sz w:val="18"/>
                      <w:szCs w:val="18"/>
                    </w:rPr>
                  </w:r>
                  <w:r w:rsidRPr="00D07E3E">
                    <w:rPr>
                      <w:b/>
                      <w:sz w:val="18"/>
                      <w:szCs w:val="18"/>
                    </w:rPr>
                    <w:fldChar w:fldCharType="separate"/>
                  </w:r>
                  <w:r w:rsidR="00B83976" w:rsidRPr="00B83976">
                    <w:rPr>
                      <w:b/>
                      <w:sz w:val="18"/>
                      <w:szCs w:val="18"/>
                    </w:rPr>
                    <w:t xml:space="preserve">Request For Proposal For A City of Winnipeg - Water &amp; Waste Department Operational Management System </w:t>
                  </w:r>
                  <w:r w:rsidRPr="00D07E3E">
                    <w:rPr>
                      <w:b/>
                      <w:sz w:val="18"/>
                      <w:szCs w:val="18"/>
                    </w:rPr>
                    <w:fldChar w:fldCharType="end"/>
                  </w:r>
                </w:p>
              </w:tc>
            </w:tr>
          </w:tbl>
          <w:p w14:paraId="14964E51" w14:textId="77777777" w:rsidR="00EA21FE" w:rsidRPr="00E36305" w:rsidRDefault="00EA21FE" w:rsidP="00D07E3E">
            <w:pPr>
              <w:jc w:val="center"/>
            </w:pPr>
          </w:p>
        </w:tc>
      </w:tr>
      <w:tr w:rsidR="00AB7A44" w14:paraId="17979B36" w14:textId="77777777" w:rsidTr="009B6D87">
        <w:tc>
          <w:tcPr>
            <w:tcW w:w="6831" w:type="dxa"/>
            <w:hideMark/>
          </w:tcPr>
          <w:p w14:paraId="5690479C" w14:textId="77777777" w:rsidR="00AB7A44" w:rsidRDefault="00AB7A44">
            <w:pPr>
              <w:rPr>
                <w:rFonts w:cs="Arial"/>
                <w:b/>
                <w:sz w:val="24"/>
                <w:szCs w:val="24"/>
              </w:rPr>
            </w:pPr>
            <w:r>
              <w:rPr>
                <w:rFonts w:cs="Arial"/>
                <w:b/>
                <w:sz w:val="24"/>
                <w:szCs w:val="24"/>
              </w:rPr>
              <w:t>Rated Requirement Section and Topic(s)</w:t>
            </w:r>
          </w:p>
        </w:tc>
        <w:tc>
          <w:tcPr>
            <w:tcW w:w="1377" w:type="dxa"/>
            <w:hideMark/>
          </w:tcPr>
          <w:p w14:paraId="78181FF5" w14:textId="77777777" w:rsidR="00AB7A44" w:rsidRDefault="00AB7A44">
            <w:pPr>
              <w:rPr>
                <w:rFonts w:cs="Arial"/>
                <w:b/>
                <w:sz w:val="24"/>
                <w:szCs w:val="24"/>
              </w:rPr>
            </w:pPr>
            <w:r>
              <w:rPr>
                <w:rFonts w:cs="Arial"/>
                <w:b/>
                <w:sz w:val="24"/>
                <w:szCs w:val="24"/>
              </w:rPr>
              <w:t>RFP Reference #</w:t>
            </w:r>
          </w:p>
        </w:tc>
        <w:tc>
          <w:tcPr>
            <w:tcW w:w="1800" w:type="dxa"/>
            <w:hideMark/>
          </w:tcPr>
          <w:p w14:paraId="508EF69C" w14:textId="77777777" w:rsidR="00AB7A44" w:rsidRDefault="00AB7A44">
            <w:pPr>
              <w:rPr>
                <w:rFonts w:cs="Arial"/>
                <w:b/>
                <w:sz w:val="24"/>
                <w:szCs w:val="24"/>
              </w:rPr>
            </w:pPr>
            <w:r>
              <w:rPr>
                <w:rFonts w:cs="Arial"/>
                <w:b/>
                <w:sz w:val="24"/>
                <w:szCs w:val="24"/>
              </w:rPr>
              <w:t>Bidder Response (Y, C, F, 3, N)</w:t>
            </w:r>
          </w:p>
        </w:tc>
      </w:tr>
      <w:tr w:rsidR="00AB7A44" w14:paraId="2217E6CC" w14:textId="77777777" w:rsidTr="009B6D87">
        <w:tc>
          <w:tcPr>
            <w:tcW w:w="10008" w:type="dxa"/>
            <w:gridSpan w:val="3"/>
            <w:hideMark/>
          </w:tcPr>
          <w:p w14:paraId="2E2A269B" w14:textId="77777777" w:rsidR="00AB7A44" w:rsidRDefault="00AB7A44">
            <w:pPr>
              <w:rPr>
                <w:rFonts w:cs="Arial"/>
                <w:b/>
                <w:sz w:val="24"/>
                <w:szCs w:val="24"/>
              </w:rPr>
            </w:pPr>
            <w:r>
              <w:rPr>
                <w:rFonts w:cs="Arial"/>
                <w:b/>
                <w:sz w:val="24"/>
                <w:szCs w:val="24"/>
              </w:rPr>
              <w:t xml:space="preserve">B11 Experience of Proponent </w:t>
            </w:r>
          </w:p>
        </w:tc>
      </w:tr>
      <w:tr w:rsidR="00AB7A44" w14:paraId="5C246E62" w14:textId="77777777" w:rsidTr="009B6D87">
        <w:tc>
          <w:tcPr>
            <w:tcW w:w="6831" w:type="dxa"/>
            <w:hideMark/>
          </w:tcPr>
          <w:p w14:paraId="09FDD576" w14:textId="77777777" w:rsidR="00AB7A44" w:rsidRDefault="00AB7A44">
            <w:pPr>
              <w:pStyle w:val="Clause"/>
              <w:numPr>
                <w:ilvl w:val="0"/>
                <w:numId w:val="0"/>
              </w:numPr>
              <w:tabs>
                <w:tab w:val="left" w:pos="720"/>
              </w:tabs>
              <w:rPr>
                <w:rFonts w:cs="Arial"/>
              </w:rPr>
            </w:pPr>
            <w:bookmarkStart w:id="4" w:name="_Ref254265312"/>
            <w:bookmarkStart w:id="5" w:name="_Ref431283858"/>
            <w:r>
              <w:rPr>
                <w:rFonts w:cs="Arial"/>
                <w:b/>
              </w:rPr>
              <w:t>B11.1</w:t>
            </w:r>
            <w:r>
              <w:rPr>
                <w:rFonts w:cs="Arial"/>
                <w:b/>
                <w:sz w:val="24"/>
              </w:rPr>
              <w:t xml:space="preserve"> </w:t>
            </w:r>
            <w:bookmarkEnd w:id="4"/>
            <w:bookmarkEnd w:id="5"/>
            <w:r>
              <w:rPr>
                <w:rFonts w:cs="Arial"/>
              </w:rPr>
              <w:t>The Proponent should submit information in sufficient detail for the City to evaluate the qualifications of the Proponent by providing the items listed below.</w:t>
            </w:r>
          </w:p>
          <w:p w14:paraId="69F2CFEE" w14:textId="77777777" w:rsidR="00AB7A44" w:rsidRDefault="00AB7A44">
            <w:pPr>
              <w:pStyle w:val="Clause"/>
              <w:numPr>
                <w:ilvl w:val="0"/>
                <w:numId w:val="0"/>
              </w:numPr>
              <w:tabs>
                <w:tab w:val="left" w:pos="720"/>
              </w:tabs>
              <w:rPr>
                <w:rFonts w:cs="Arial"/>
                <w:i/>
              </w:rPr>
            </w:pPr>
            <w:r>
              <w:rPr>
                <w:rFonts w:cs="Arial"/>
                <w:i/>
              </w:rPr>
              <w:t>Include any additional information regarding the experience of the Proponent that may be of interest to the City of Winnipeg.</w:t>
            </w:r>
          </w:p>
        </w:tc>
        <w:tc>
          <w:tcPr>
            <w:tcW w:w="1377" w:type="dxa"/>
            <w:hideMark/>
          </w:tcPr>
          <w:p w14:paraId="231FC2EA" w14:textId="05816AC4" w:rsidR="00AB7A44" w:rsidRDefault="00517235">
            <w:pPr>
              <w:rPr>
                <w:rFonts w:cs="Arial"/>
                <w:sz w:val="20"/>
                <w:szCs w:val="20"/>
              </w:rPr>
            </w:pPr>
            <w:r>
              <w:rPr>
                <w:rFonts w:cs="Arial"/>
                <w:szCs w:val="20"/>
              </w:rPr>
              <w:fldChar w:fldCharType="begin"/>
            </w:r>
            <w:r>
              <w:rPr>
                <w:rFonts w:cs="Arial"/>
                <w:sz w:val="20"/>
                <w:szCs w:val="20"/>
              </w:rPr>
              <w:instrText xml:space="preserve"> REF _Ref438645431 \r \h </w:instrText>
            </w:r>
            <w:r>
              <w:rPr>
                <w:rFonts w:cs="Arial"/>
                <w:szCs w:val="20"/>
              </w:rPr>
            </w:r>
            <w:r>
              <w:rPr>
                <w:rFonts w:cs="Arial"/>
                <w:szCs w:val="20"/>
              </w:rPr>
              <w:fldChar w:fldCharType="separate"/>
            </w:r>
            <w:r w:rsidR="00B83976">
              <w:rPr>
                <w:rFonts w:cs="Arial"/>
                <w:sz w:val="20"/>
                <w:szCs w:val="20"/>
              </w:rPr>
              <w:t>B11.1</w:t>
            </w:r>
            <w:r>
              <w:rPr>
                <w:rFonts w:cs="Arial"/>
                <w:szCs w:val="20"/>
              </w:rPr>
              <w:fldChar w:fldCharType="end"/>
            </w:r>
          </w:p>
        </w:tc>
        <w:tc>
          <w:tcPr>
            <w:tcW w:w="1800" w:type="dxa"/>
            <w:shd w:val="clear" w:color="auto" w:fill="auto"/>
          </w:tcPr>
          <w:p w14:paraId="1485629A" w14:textId="77777777" w:rsidR="00AB7A44" w:rsidRDefault="00AB7A44">
            <w:pPr>
              <w:rPr>
                <w:rFonts w:cs="Arial"/>
                <w:b/>
                <w:sz w:val="24"/>
                <w:szCs w:val="24"/>
              </w:rPr>
            </w:pPr>
          </w:p>
        </w:tc>
      </w:tr>
      <w:tr w:rsidR="00AB7A44" w14:paraId="7B6BD6B4" w14:textId="77777777" w:rsidTr="009B6D87">
        <w:tc>
          <w:tcPr>
            <w:tcW w:w="6831" w:type="dxa"/>
            <w:hideMark/>
          </w:tcPr>
          <w:p w14:paraId="7CAB8788" w14:textId="77777777" w:rsidR="00AB7A44" w:rsidRDefault="00AB7A44">
            <w:pPr>
              <w:pStyle w:val="SubClauseSubList"/>
              <w:numPr>
                <w:ilvl w:val="0"/>
                <w:numId w:val="0"/>
              </w:numPr>
              <w:tabs>
                <w:tab w:val="left" w:pos="720"/>
              </w:tabs>
              <w:ind w:left="720"/>
            </w:pPr>
            <w:r>
              <w:t>(a) Brief overview of your organization, company history, professional services offered, markets serviced and customer base;</w:t>
            </w:r>
          </w:p>
        </w:tc>
        <w:tc>
          <w:tcPr>
            <w:tcW w:w="1377" w:type="dxa"/>
            <w:hideMark/>
          </w:tcPr>
          <w:p w14:paraId="5B7B55C1" w14:textId="5F0DBAC8" w:rsidR="00AB7A44" w:rsidRPr="00517235" w:rsidRDefault="00517235">
            <w:pPr>
              <w:rPr>
                <w:rFonts w:cs="Arial"/>
                <w:sz w:val="20"/>
                <w:szCs w:val="20"/>
              </w:rPr>
            </w:pPr>
            <w:r>
              <w:rPr>
                <w:rFonts w:cs="Arial"/>
                <w:szCs w:val="20"/>
              </w:rPr>
              <w:fldChar w:fldCharType="begin"/>
            </w:r>
            <w:r w:rsidRPr="00517235">
              <w:rPr>
                <w:rFonts w:cs="Arial"/>
                <w:sz w:val="20"/>
                <w:szCs w:val="20"/>
              </w:rPr>
              <w:instrText xml:space="preserve"> REF _Ref438645436 \r \h </w:instrText>
            </w:r>
            <w:r>
              <w:rPr>
                <w:rFonts w:cs="Arial"/>
                <w:sz w:val="20"/>
                <w:szCs w:val="20"/>
              </w:rPr>
              <w:instrText xml:space="preserve"> \* MERGEFORMAT </w:instrText>
            </w:r>
            <w:r>
              <w:rPr>
                <w:rFonts w:cs="Arial"/>
                <w:szCs w:val="20"/>
              </w:rPr>
            </w:r>
            <w:r>
              <w:rPr>
                <w:rFonts w:cs="Arial"/>
                <w:szCs w:val="20"/>
              </w:rPr>
              <w:fldChar w:fldCharType="separate"/>
            </w:r>
            <w:r w:rsidR="00B83976">
              <w:rPr>
                <w:rFonts w:cs="Arial"/>
                <w:sz w:val="20"/>
                <w:szCs w:val="20"/>
              </w:rPr>
              <w:t>B11.1(a)</w:t>
            </w:r>
            <w:r>
              <w:rPr>
                <w:rFonts w:cs="Arial"/>
                <w:szCs w:val="20"/>
              </w:rPr>
              <w:fldChar w:fldCharType="end"/>
            </w:r>
          </w:p>
        </w:tc>
        <w:tc>
          <w:tcPr>
            <w:tcW w:w="1800" w:type="dxa"/>
            <w:shd w:val="clear" w:color="auto" w:fill="BFBFBF"/>
          </w:tcPr>
          <w:p w14:paraId="2595B5CA" w14:textId="77777777" w:rsidR="00AB7A44" w:rsidRDefault="00AB7A44">
            <w:pPr>
              <w:rPr>
                <w:rFonts w:cs="Arial"/>
                <w:b/>
                <w:sz w:val="24"/>
                <w:szCs w:val="24"/>
              </w:rPr>
            </w:pPr>
          </w:p>
        </w:tc>
      </w:tr>
      <w:tr w:rsidR="00AB7A44" w14:paraId="6ABBBE21" w14:textId="77777777" w:rsidTr="009B6D87">
        <w:tc>
          <w:tcPr>
            <w:tcW w:w="6831" w:type="dxa"/>
            <w:hideMark/>
          </w:tcPr>
          <w:p w14:paraId="7318ACCD" w14:textId="77777777" w:rsidR="00AB7A44" w:rsidRDefault="00AB7A44">
            <w:pPr>
              <w:pStyle w:val="SubClauseSubList"/>
              <w:numPr>
                <w:ilvl w:val="0"/>
                <w:numId w:val="0"/>
              </w:numPr>
              <w:tabs>
                <w:tab w:val="left" w:pos="720"/>
              </w:tabs>
              <w:ind w:left="720"/>
            </w:pPr>
            <w:r>
              <w:t>(b) Their organization and management structure;</w:t>
            </w:r>
          </w:p>
        </w:tc>
        <w:tc>
          <w:tcPr>
            <w:tcW w:w="1377" w:type="dxa"/>
            <w:hideMark/>
          </w:tcPr>
          <w:p w14:paraId="14AA2697" w14:textId="72A40D19" w:rsidR="00AB7A44" w:rsidRDefault="00517235">
            <w:pPr>
              <w:rPr>
                <w:rFonts w:cs="Arial"/>
                <w:sz w:val="20"/>
                <w:szCs w:val="20"/>
              </w:rPr>
            </w:pPr>
            <w:r>
              <w:rPr>
                <w:rFonts w:cs="Arial"/>
                <w:szCs w:val="20"/>
              </w:rPr>
              <w:fldChar w:fldCharType="begin"/>
            </w:r>
            <w:r>
              <w:rPr>
                <w:rFonts w:cs="Arial"/>
                <w:sz w:val="20"/>
                <w:szCs w:val="20"/>
              </w:rPr>
              <w:instrText xml:space="preserve"> REF _Ref438626223 \r \h </w:instrText>
            </w:r>
            <w:r>
              <w:rPr>
                <w:rFonts w:cs="Arial"/>
                <w:szCs w:val="20"/>
              </w:rPr>
            </w:r>
            <w:r>
              <w:rPr>
                <w:rFonts w:cs="Arial"/>
                <w:szCs w:val="20"/>
              </w:rPr>
              <w:fldChar w:fldCharType="separate"/>
            </w:r>
            <w:r w:rsidR="00B83976">
              <w:rPr>
                <w:rFonts w:cs="Arial"/>
                <w:sz w:val="20"/>
                <w:szCs w:val="20"/>
              </w:rPr>
              <w:t>B11.1(b)</w:t>
            </w:r>
            <w:r>
              <w:rPr>
                <w:rFonts w:cs="Arial"/>
                <w:szCs w:val="20"/>
              </w:rPr>
              <w:fldChar w:fldCharType="end"/>
            </w:r>
          </w:p>
        </w:tc>
        <w:tc>
          <w:tcPr>
            <w:tcW w:w="1800" w:type="dxa"/>
            <w:shd w:val="clear" w:color="auto" w:fill="BFBFBF"/>
          </w:tcPr>
          <w:p w14:paraId="5E973AE8" w14:textId="77777777" w:rsidR="00AB7A44" w:rsidRDefault="00AB7A44">
            <w:pPr>
              <w:rPr>
                <w:rFonts w:cs="Arial"/>
                <w:b/>
                <w:sz w:val="24"/>
                <w:szCs w:val="24"/>
              </w:rPr>
            </w:pPr>
          </w:p>
        </w:tc>
      </w:tr>
      <w:tr w:rsidR="00AB7A44" w14:paraId="1A48E303" w14:textId="77777777" w:rsidTr="009B6D87">
        <w:tc>
          <w:tcPr>
            <w:tcW w:w="6831" w:type="dxa"/>
            <w:hideMark/>
          </w:tcPr>
          <w:p w14:paraId="3F79EEC0" w14:textId="77777777" w:rsidR="00AB7A44" w:rsidRDefault="00AB7A44">
            <w:pPr>
              <w:pStyle w:val="SubClauseSubList"/>
              <w:numPr>
                <w:ilvl w:val="0"/>
                <w:numId w:val="0"/>
              </w:numPr>
              <w:tabs>
                <w:tab w:val="left" w:pos="720"/>
              </w:tabs>
              <w:ind w:left="720"/>
            </w:pPr>
            <w:r>
              <w:t>(c) The number of government contracts similar in size and scope;</w:t>
            </w:r>
          </w:p>
        </w:tc>
        <w:tc>
          <w:tcPr>
            <w:tcW w:w="1377" w:type="dxa"/>
            <w:hideMark/>
          </w:tcPr>
          <w:p w14:paraId="43C911C5" w14:textId="0CAFEAF7" w:rsidR="00AB7A44" w:rsidRDefault="00517235">
            <w:pPr>
              <w:rPr>
                <w:rFonts w:cs="Arial"/>
                <w:sz w:val="20"/>
                <w:szCs w:val="20"/>
              </w:rPr>
            </w:pPr>
            <w:r>
              <w:rPr>
                <w:rFonts w:cs="Arial"/>
                <w:szCs w:val="20"/>
              </w:rPr>
              <w:fldChar w:fldCharType="begin"/>
            </w:r>
            <w:r>
              <w:rPr>
                <w:rFonts w:cs="Arial"/>
                <w:sz w:val="20"/>
                <w:szCs w:val="20"/>
              </w:rPr>
              <w:instrText xml:space="preserve"> REF _Ref438645447 \r \h </w:instrText>
            </w:r>
            <w:r>
              <w:rPr>
                <w:rFonts w:cs="Arial"/>
                <w:szCs w:val="20"/>
              </w:rPr>
            </w:r>
            <w:r>
              <w:rPr>
                <w:rFonts w:cs="Arial"/>
                <w:szCs w:val="20"/>
              </w:rPr>
              <w:fldChar w:fldCharType="separate"/>
            </w:r>
            <w:r w:rsidR="00B83976">
              <w:rPr>
                <w:rFonts w:cs="Arial"/>
                <w:sz w:val="20"/>
                <w:szCs w:val="20"/>
              </w:rPr>
              <w:t>B11.1(c)</w:t>
            </w:r>
            <w:r>
              <w:rPr>
                <w:rFonts w:cs="Arial"/>
                <w:szCs w:val="20"/>
              </w:rPr>
              <w:fldChar w:fldCharType="end"/>
            </w:r>
          </w:p>
        </w:tc>
        <w:tc>
          <w:tcPr>
            <w:tcW w:w="1800" w:type="dxa"/>
            <w:shd w:val="clear" w:color="auto" w:fill="BFBFBF"/>
          </w:tcPr>
          <w:p w14:paraId="13BB7A20" w14:textId="77777777" w:rsidR="00AB7A44" w:rsidRDefault="00AB7A44">
            <w:pPr>
              <w:rPr>
                <w:rFonts w:cs="Arial"/>
                <w:b/>
                <w:sz w:val="24"/>
                <w:szCs w:val="24"/>
              </w:rPr>
            </w:pPr>
          </w:p>
        </w:tc>
      </w:tr>
      <w:tr w:rsidR="00AB7A44" w14:paraId="32518C1E" w14:textId="77777777" w:rsidTr="009B6D87">
        <w:tc>
          <w:tcPr>
            <w:tcW w:w="6831" w:type="dxa"/>
            <w:hideMark/>
          </w:tcPr>
          <w:p w14:paraId="7939A535" w14:textId="77777777" w:rsidR="00AB7A44" w:rsidRDefault="00AB7A44">
            <w:pPr>
              <w:pStyle w:val="SubClauseSubList"/>
              <w:numPr>
                <w:ilvl w:val="0"/>
                <w:numId w:val="0"/>
              </w:numPr>
              <w:tabs>
                <w:tab w:val="left" w:pos="720"/>
              </w:tabs>
              <w:ind w:left="720"/>
            </w:pPr>
            <w:r>
              <w:t>(d) The details of the scope and value of each contract;</w:t>
            </w:r>
          </w:p>
        </w:tc>
        <w:tc>
          <w:tcPr>
            <w:tcW w:w="1377" w:type="dxa"/>
            <w:hideMark/>
          </w:tcPr>
          <w:p w14:paraId="3383C828" w14:textId="71EF0D4E" w:rsidR="00AB7A44" w:rsidRDefault="00517235">
            <w:pPr>
              <w:rPr>
                <w:rFonts w:cs="Arial"/>
                <w:sz w:val="20"/>
                <w:szCs w:val="20"/>
              </w:rPr>
            </w:pPr>
            <w:r>
              <w:rPr>
                <w:rFonts w:cs="Arial"/>
                <w:szCs w:val="20"/>
              </w:rPr>
              <w:fldChar w:fldCharType="begin"/>
            </w:r>
            <w:r>
              <w:rPr>
                <w:rFonts w:cs="Arial"/>
                <w:sz w:val="20"/>
                <w:szCs w:val="20"/>
              </w:rPr>
              <w:instrText xml:space="preserve"> REF _Ref438645455 \r \h </w:instrText>
            </w:r>
            <w:r>
              <w:rPr>
                <w:rFonts w:cs="Arial"/>
                <w:szCs w:val="20"/>
              </w:rPr>
            </w:r>
            <w:r>
              <w:rPr>
                <w:rFonts w:cs="Arial"/>
                <w:szCs w:val="20"/>
              </w:rPr>
              <w:fldChar w:fldCharType="separate"/>
            </w:r>
            <w:r w:rsidR="00B83976">
              <w:rPr>
                <w:rFonts w:cs="Arial"/>
                <w:sz w:val="20"/>
                <w:szCs w:val="20"/>
              </w:rPr>
              <w:t>B11.1(d)</w:t>
            </w:r>
            <w:r>
              <w:rPr>
                <w:rFonts w:cs="Arial"/>
                <w:szCs w:val="20"/>
              </w:rPr>
              <w:fldChar w:fldCharType="end"/>
            </w:r>
          </w:p>
        </w:tc>
        <w:tc>
          <w:tcPr>
            <w:tcW w:w="1800" w:type="dxa"/>
            <w:shd w:val="clear" w:color="auto" w:fill="BFBFBF"/>
          </w:tcPr>
          <w:p w14:paraId="61A28191" w14:textId="77777777" w:rsidR="00AB7A44" w:rsidRDefault="00AB7A44">
            <w:pPr>
              <w:rPr>
                <w:rFonts w:cs="Arial"/>
                <w:b/>
                <w:sz w:val="24"/>
                <w:szCs w:val="24"/>
              </w:rPr>
            </w:pPr>
          </w:p>
        </w:tc>
      </w:tr>
      <w:tr w:rsidR="00AB7A44" w14:paraId="7D08BF74" w14:textId="77777777" w:rsidTr="009B6D87">
        <w:tc>
          <w:tcPr>
            <w:tcW w:w="6831" w:type="dxa"/>
            <w:hideMark/>
          </w:tcPr>
          <w:p w14:paraId="7D7918B6" w14:textId="77777777" w:rsidR="00AB7A44" w:rsidRDefault="00AB7A44">
            <w:pPr>
              <w:pStyle w:val="SubClauseSubList"/>
              <w:numPr>
                <w:ilvl w:val="0"/>
                <w:numId w:val="0"/>
              </w:numPr>
              <w:tabs>
                <w:tab w:val="left" w:pos="720"/>
              </w:tabs>
              <w:ind w:left="720"/>
            </w:pPr>
            <w:r>
              <w:t>(</w:t>
            </w:r>
            <w:proofErr w:type="gramStart"/>
            <w:r>
              <w:t>e</w:t>
            </w:r>
            <w:proofErr w:type="gramEnd"/>
            <w:r>
              <w:t>) Three (3) references for recent projects similar in size and scope, preferably for municipal government clients. Each reference should consist of a company name, contact name, email address, phone number and a brief description of the project.</w:t>
            </w:r>
          </w:p>
        </w:tc>
        <w:tc>
          <w:tcPr>
            <w:tcW w:w="1377" w:type="dxa"/>
            <w:hideMark/>
          </w:tcPr>
          <w:p w14:paraId="29B5F8B4" w14:textId="4308DC2A" w:rsidR="00AB7A44" w:rsidRDefault="00517235">
            <w:pPr>
              <w:rPr>
                <w:rFonts w:cs="Arial"/>
                <w:sz w:val="20"/>
                <w:szCs w:val="20"/>
              </w:rPr>
            </w:pPr>
            <w:r>
              <w:rPr>
                <w:rFonts w:cs="Arial"/>
                <w:szCs w:val="20"/>
              </w:rPr>
              <w:fldChar w:fldCharType="begin"/>
            </w:r>
            <w:r>
              <w:rPr>
                <w:rFonts w:cs="Arial"/>
                <w:sz w:val="20"/>
                <w:szCs w:val="20"/>
              </w:rPr>
              <w:instrText xml:space="preserve"> REF _Ref438645460 \r \h </w:instrText>
            </w:r>
            <w:r>
              <w:rPr>
                <w:rFonts w:cs="Arial"/>
                <w:szCs w:val="20"/>
              </w:rPr>
            </w:r>
            <w:r>
              <w:rPr>
                <w:rFonts w:cs="Arial"/>
                <w:szCs w:val="20"/>
              </w:rPr>
              <w:fldChar w:fldCharType="separate"/>
            </w:r>
            <w:r w:rsidR="00B83976">
              <w:rPr>
                <w:rFonts w:cs="Arial"/>
                <w:sz w:val="20"/>
                <w:szCs w:val="20"/>
              </w:rPr>
              <w:t>B11.1(e)</w:t>
            </w:r>
            <w:r>
              <w:rPr>
                <w:rFonts w:cs="Arial"/>
                <w:szCs w:val="20"/>
              </w:rPr>
              <w:fldChar w:fldCharType="end"/>
            </w:r>
          </w:p>
        </w:tc>
        <w:tc>
          <w:tcPr>
            <w:tcW w:w="1800" w:type="dxa"/>
            <w:shd w:val="clear" w:color="auto" w:fill="BFBFBF"/>
          </w:tcPr>
          <w:p w14:paraId="4512CB29" w14:textId="77777777" w:rsidR="00AB7A44" w:rsidRDefault="00AB7A44">
            <w:pPr>
              <w:rPr>
                <w:rFonts w:cs="Arial"/>
                <w:b/>
                <w:sz w:val="24"/>
                <w:szCs w:val="24"/>
              </w:rPr>
            </w:pPr>
          </w:p>
        </w:tc>
      </w:tr>
      <w:tr w:rsidR="00AB7A44" w14:paraId="75079C8F" w14:textId="77777777" w:rsidTr="009B6D87">
        <w:tc>
          <w:tcPr>
            <w:tcW w:w="10008" w:type="dxa"/>
            <w:gridSpan w:val="3"/>
          </w:tcPr>
          <w:p w14:paraId="53A5C3FE" w14:textId="77777777" w:rsidR="00AB7A44" w:rsidRPr="00AB7A44" w:rsidRDefault="00AB7A44">
            <w:pPr>
              <w:rPr>
                <w:i/>
                <w:color w:val="808080"/>
              </w:rPr>
            </w:pPr>
            <w:r w:rsidRPr="00AB7A44">
              <w:rPr>
                <w:i/>
                <w:color w:val="808080"/>
              </w:rPr>
              <w:t>&lt;Experience of Proponent Response&gt;</w:t>
            </w:r>
          </w:p>
          <w:p w14:paraId="195CD50C" w14:textId="77777777" w:rsidR="00AB7A44" w:rsidRDefault="00AB7A44">
            <w:pPr>
              <w:rPr>
                <w:rFonts w:cs="Arial"/>
                <w:b/>
                <w:sz w:val="24"/>
                <w:szCs w:val="24"/>
              </w:rPr>
            </w:pPr>
          </w:p>
          <w:p w14:paraId="1C358E81" w14:textId="77777777" w:rsidR="00D07E3E" w:rsidRDefault="00D07E3E">
            <w:pPr>
              <w:rPr>
                <w:rFonts w:cs="Arial"/>
                <w:b/>
                <w:sz w:val="24"/>
                <w:szCs w:val="24"/>
              </w:rPr>
            </w:pPr>
          </w:p>
          <w:p w14:paraId="4DA8BEDB" w14:textId="77777777" w:rsidR="00D07E3E" w:rsidRDefault="00D07E3E">
            <w:pPr>
              <w:rPr>
                <w:rFonts w:cs="Arial"/>
                <w:b/>
                <w:sz w:val="24"/>
                <w:szCs w:val="24"/>
              </w:rPr>
            </w:pPr>
          </w:p>
          <w:p w14:paraId="5DAEC926" w14:textId="77777777" w:rsidR="00D07E3E" w:rsidRDefault="00D07E3E">
            <w:pPr>
              <w:rPr>
                <w:rFonts w:cs="Arial"/>
                <w:b/>
                <w:sz w:val="24"/>
                <w:szCs w:val="24"/>
              </w:rPr>
            </w:pPr>
          </w:p>
          <w:p w14:paraId="15679EBC" w14:textId="77777777" w:rsidR="00D07E3E" w:rsidRDefault="00D07E3E">
            <w:pPr>
              <w:rPr>
                <w:rFonts w:cs="Arial"/>
                <w:b/>
                <w:sz w:val="24"/>
                <w:szCs w:val="24"/>
              </w:rPr>
            </w:pPr>
          </w:p>
          <w:p w14:paraId="4341434D" w14:textId="77777777" w:rsidR="00D07E3E" w:rsidRDefault="00D07E3E">
            <w:pPr>
              <w:rPr>
                <w:rFonts w:cs="Arial"/>
                <w:b/>
                <w:sz w:val="24"/>
                <w:szCs w:val="24"/>
              </w:rPr>
            </w:pPr>
          </w:p>
          <w:p w14:paraId="1965E4CF" w14:textId="77777777" w:rsidR="00AB7A44" w:rsidRDefault="00AB7A44">
            <w:pPr>
              <w:rPr>
                <w:rFonts w:cs="Arial"/>
                <w:b/>
                <w:sz w:val="24"/>
                <w:szCs w:val="24"/>
              </w:rPr>
            </w:pPr>
          </w:p>
        </w:tc>
      </w:tr>
      <w:tr w:rsidR="00AB7A44" w14:paraId="74006A86" w14:textId="77777777" w:rsidTr="009B6D87">
        <w:tc>
          <w:tcPr>
            <w:tcW w:w="10008" w:type="dxa"/>
            <w:gridSpan w:val="3"/>
            <w:hideMark/>
          </w:tcPr>
          <w:p w14:paraId="400DFF1A" w14:textId="77777777" w:rsidR="00AB7A44" w:rsidRDefault="00AB7A44">
            <w:pPr>
              <w:rPr>
                <w:rFonts w:cs="Arial"/>
                <w:b/>
                <w:sz w:val="24"/>
                <w:szCs w:val="24"/>
              </w:rPr>
            </w:pPr>
            <w:r>
              <w:rPr>
                <w:rFonts w:cs="Arial"/>
                <w:b/>
                <w:sz w:val="24"/>
                <w:szCs w:val="24"/>
              </w:rPr>
              <w:t>B12 Implementation</w:t>
            </w:r>
          </w:p>
        </w:tc>
      </w:tr>
      <w:tr w:rsidR="00AB7A44" w14:paraId="7C734E4B" w14:textId="77777777" w:rsidTr="009B6D87">
        <w:tc>
          <w:tcPr>
            <w:tcW w:w="6831" w:type="dxa"/>
            <w:hideMark/>
          </w:tcPr>
          <w:p w14:paraId="4F038DF7" w14:textId="77777777" w:rsidR="00AB7A44" w:rsidRDefault="00AB7A44">
            <w:pPr>
              <w:pStyle w:val="Clause"/>
              <w:numPr>
                <w:ilvl w:val="0"/>
                <w:numId w:val="0"/>
              </w:numPr>
              <w:tabs>
                <w:tab w:val="left" w:pos="720"/>
              </w:tabs>
            </w:pPr>
            <w:r>
              <w:rPr>
                <w:rFonts w:cs="Arial"/>
                <w:b/>
              </w:rPr>
              <w:t>B12.1</w:t>
            </w:r>
            <w:r>
              <w:rPr>
                <w:rFonts w:cs="Arial"/>
              </w:rPr>
              <w:t xml:space="preserve"> Describe your </w:t>
            </w:r>
            <w:r>
              <w:t>understanding of the Project as defined in Appendix B and the scope of services required.  The Proponent should submit information in sufficient detail for the City to evaluate the qualifications of the implementation team by providing the items listed below.</w:t>
            </w:r>
          </w:p>
          <w:p w14:paraId="566A1D2A" w14:textId="77777777" w:rsidR="00AB7A44" w:rsidRDefault="00AB7A44">
            <w:pPr>
              <w:pStyle w:val="Clause"/>
              <w:numPr>
                <w:ilvl w:val="0"/>
                <w:numId w:val="0"/>
              </w:numPr>
              <w:tabs>
                <w:tab w:val="left" w:pos="720"/>
              </w:tabs>
              <w:rPr>
                <w:i/>
              </w:rPr>
            </w:pPr>
            <w:r>
              <w:rPr>
                <w:i/>
              </w:rPr>
              <w:t>Include any additional information regarding implementation that may be of interest to the City of Winnipeg.</w:t>
            </w:r>
          </w:p>
        </w:tc>
        <w:tc>
          <w:tcPr>
            <w:tcW w:w="1377" w:type="dxa"/>
            <w:hideMark/>
          </w:tcPr>
          <w:p w14:paraId="3FEDA555" w14:textId="324674A0" w:rsidR="00AB7A44" w:rsidRDefault="00517235">
            <w:pPr>
              <w:rPr>
                <w:rFonts w:cs="Arial"/>
                <w:sz w:val="20"/>
                <w:szCs w:val="20"/>
              </w:rPr>
            </w:pPr>
            <w:r>
              <w:rPr>
                <w:rFonts w:cs="Arial"/>
                <w:szCs w:val="20"/>
              </w:rPr>
              <w:fldChar w:fldCharType="begin"/>
            </w:r>
            <w:r>
              <w:rPr>
                <w:rFonts w:cs="Arial"/>
                <w:sz w:val="20"/>
                <w:szCs w:val="20"/>
              </w:rPr>
              <w:instrText xml:space="preserve"> REF _Ref438645475 \r \h </w:instrText>
            </w:r>
            <w:r>
              <w:rPr>
                <w:rFonts w:cs="Arial"/>
                <w:szCs w:val="20"/>
              </w:rPr>
            </w:r>
            <w:r>
              <w:rPr>
                <w:rFonts w:cs="Arial"/>
                <w:szCs w:val="20"/>
              </w:rPr>
              <w:fldChar w:fldCharType="separate"/>
            </w:r>
            <w:r w:rsidR="00B83976">
              <w:rPr>
                <w:rFonts w:cs="Arial"/>
                <w:sz w:val="20"/>
                <w:szCs w:val="20"/>
              </w:rPr>
              <w:t>B12.1</w:t>
            </w:r>
            <w:r>
              <w:rPr>
                <w:rFonts w:cs="Arial"/>
                <w:szCs w:val="20"/>
              </w:rPr>
              <w:fldChar w:fldCharType="end"/>
            </w:r>
          </w:p>
        </w:tc>
        <w:tc>
          <w:tcPr>
            <w:tcW w:w="1800" w:type="dxa"/>
            <w:shd w:val="clear" w:color="auto" w:fill="auto"/>
          </w:tcPr>
          <w:p w14:paraId="1AEC75E3" w14:textId="77777777" w:rsidR="00AB7A44" w:rsidRDefault="00AB7A44">
            <w:pPr>
              <w:rPr>
                <w:b/>
                <w:sz w:val="24"/>
                <w:szCs w:val="24"/>
              </w:rPr>
            </w:pPr>
          </w:p>
        </w:tc>
      </w:tr>
    </w:tbl>
    <w:p w14:paraId="2E11317E" w14:textId="77777777" w:rsidR="00E36305" w:rsidRDefault="00E36305"/>
    <w:p w14:paraId="64A46E3C" w14:textId="77777777" w:rsidR="00E36305" w:rsidRDefault="00E36305"/>
    <w:p w14:paraId="1325EE3C" w14:textId="77777777" w:rsidR="00E36305" w:rsidRDefault="00E36305"/>
    <w:p w14:paraId="31311FA2" w14:textId="77777777" w:rsidR="00E36305" w:rsidRDefault="00E36305"/>
    <w:p w14:paraId="4497474B" w14:textId="77777777" w:rsidR="00E36305" w:rsidRDefault="00E36305"/>
    <w:p w14:paraId="7A96DFFC" w14:textId="77777777" w:rsidR="00E36305" w:rsidRDefault="00E36305"/>
    <w:p w14:paraId="091BBB4A" w14:textId="77777777" w:rsidR="00E36305" w:rsidRDefault="00E36305"/>
    <w:p w14:paraId="07ECB936" w14:textId="77777777" w:rsidR="00E36305" w:rsidRDefault="00E36305"/>
    <w:tbl>
      <w:tblPr>
        <w:tblStyle w:val="TableGrid1"/>
        <w:tblW w:w="10008" w:type="dxa"/>
        <w:tblLayout w:type="fixed"/>
        <w:tblLook w:val="04A0" w:firstRow="1" w:lastRow="0" w:firstColumn="1" w:lastColumn="0" w:noHBand="0" w:noVBand="1"/>
      </w:tblPr>
      <w:tblGrid>
        <w:gridCol w:w="6831"/>
        <w:gridCol w:w="1377"/>
        <w:gridCol w:w="1800"/>
      </w:tblGrid>
      <w:tr w:rsidR="00E36305" w14:paraId="10760EE0" w14:textId="77777777" w:rsidTr="00E36305">
        <w:tc>
          <w:tcPr>
            <w:tcW w:w="10008"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E36305" w:rsidRPr="00E36305" w14:paraId="2804602B" w14:textId="77777777" w:rsidTr="00E36305">
              <w:trPr>
                <w:cantSplit/>
                <w:tblHeader/>
              </w:trPr>
              <w:tc>
                <w:tcPr>
                  <w:tcW w:w="10260" w:type="dxa"/>
                  <w:tcBorders>
                    <w:top w:val="nil"/>
                    <w:left w:val="nil"/>
                    <w:bottom w:val="nil"/>
                    <w:right w:val="nil"/>
                  </w:tcBorders>
                </w:tcPr>
                <w:p w14:paraId="16856EB2" w14:textId="70150A7C" w:rsidR="00E36305" w:rsidRPr="00D07E3E" w:rsidRDefault="00E36305" w:rsidP="00D07E3E">
                  <w:pPr>
                    <w:jc w:val="center"/>
                    <w:rPr>
                      <w:b/>
                    </w:rPr>
                  </w:pPr>
                  <w:r w:rsidRPr="00D07E3E">
                    <w:rPr>
                      <w:b/>
                    </w:rPr>
                    <w:lastRenderedPageBreak/>
                    <w:t>F</w:t>
                  </w:r>
                  <w:r w:rsidR="00D07E3E" w:rsidRPr="00D07E3E">
                    <w:rPr>
                      <w:b/>
                    </w:rPr>
                    <w:t>ORM</w:t>
                  </w:r>
                  <w:r w:rsidRPr="00D07E3E">
                    <w:rPr>
                      <w:b/>
                    </w:rPr>
                    <w:t xml:space="preserve"> N: PROPONENT PROPOSAL</w:t>
                  </w:r>
                </w:p>
                <w:p w14:paraId="17F46A00" w14:textId="77777777" w:rsidR="00E36305" w:rsidRPr="00E36305" w:rsidRDefault="00E36305" w:rsidP="00D07E3E">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1693327B" w14:textId="77777777" w:rsidR="00E36305" w:rsidRPr="00D07E3E" w:rsidRDefault="00E36305" w:rsidP="00D07E3E">
                  <w:pPr>
                    <w:jc w:val="center"/>
                    <w:rPr>
                      <w:b/>
                      <w:sz w:val="18"/>
                      <w:szCs w:val="18"/>
                    </w:rPr>
                  </w:pPr>
                  <w:r w:rsidRPr="00D07E3E">
                    <w:rPr>
                      <w:b/>
                      <w:sz w:val="18"/>
                      <w:szCs w:val="18"/>
                    </w:rPr>
                    <w:fldChar w:fldCharType="begin"/>
                  </w:r>
                  <w:r w:rsidRPr="00D07E3E">
                    <w:rPr>
                      <w:b/>
                      <w:sz w:val="18"/>
                      <w:szCs w:val="18"/>
                    </w:rPr>
                    <w:instrText xml:space="preserve"> REF ContractTitle \h  \* MERGEFORMAT </w:instrText>
                  </w:r>
                  <w:r w:rsidRPr="00D07E3E">
                    <w:rPr>
                      <w:b/>
                      <w:sz w:val="18"/>
                      <w:szCs w:val="18"/>
                    </w:rPr>
                  </w:r>
                  <w:r w:rsidRPr="00D07E3E">
                    <w:rPr>
                      <w:b/>
                      <w:sz w:val="18"/>
                      <w:szCs w:val="18"/>
                    </w:rPr>
                    <w:fldChar w:fldCharType="separate"/>
                  </w:r>
                  <w:r w:rsidR="00B83976" w:rsidRPr="00B83976">
                    <w:rPr>
                      <w:b/>
                      <w:sz w:val="18"/>
                      <w:szCs w:val="18"/>
                    </w:rPr>
                    <w:t xml:space="preserve">Request For Proposal For A City of Winnipeg - Water &amp; Waste Department Operational Management System </w:t>
                  </w:r>
                  <w:r w:rsidRPr="00D07E3E">
                    <w:rPr>
                      <w:b/>
                      <w:sz w:val="18"/>
                      <w:szCs w:val="18"/>
                    </w:rPr>
                    <w:fldChar w:fldCharType="end"/>
                  </w:r>
                </w:p>
              </w:tc>
            </w:tr>
          </w:tbl>
          <w:p w14:paraId="4AEA1009" w14:textId="77777777" w:rsidR="00E36305" w:rsidRPr="00E36305" w:rsidRDefault="00E36305" w:rsidP="00E36305">
            <w:pPr>
              <w:pStyle w:val="FORMHEADING"/>
              <w:pageBreakBefore w:val="0"/>
              <w:rPr>
                <w:rFonts w:eastAsia="Times New Roman"/>
                <w:sz w:val="20"/>
                <w:szCs w:val="20"/>
              </w:rPr>
            </w:pPr>
          </w:p>
        </w:tc>
      </w:tr>
      <w:tr w:rsidR="00AB7A44" w14:paraId="1447D061" w14:textId="77777777" w:rsidTr="00DF0BA3">
        <w:trPr>
          <w:cantSplit/>
        </w:trPr>
        <w:tc>
          <w:tcPr>
            <w:tcW w:w="6831" w:type="dxa"/>
            <w:tcBorders>
              <w:top w:val="single" w:sz="4" w:space="0" w:color="auto"/>
              <w:left w:val="single" w:sz="4" w:space="0" w:color="auto"/>
              <w:bottom w:val="single" w:sz="4" w:space="0" w:color="auto"/>
              <w:right w:val="single" w:sz="4" w:space="0" w:color="auto"/>
            </w:tcBorders>
            <w:hideMark/>
          </w:tcPr>
          <w:p w14:paraId="6E8F825D" w14:textId="77777777" w:rsidR="00AB7A44" w:rsidRDefault="00AB7A44">
            <w:pPr>
              <w:pStyle w:val="SubClauseSubList"/>
              <w:numPr>
                <w:ilvl w:val="0"/>
                <w:numId w:val="0"/>
              </w:numPr>
              <w:tabs>
                <w:tab w:val="left" w:pos="720"/>
              </w:tabs>
              <w:ind w:left="720"/>
            </w:pPr>
            <w:r>
              <w:t>(a) A description of your approach/methodology for performing implementations through all stages of the project; including Project Management, Requirements Analysis &amp; Design, Configuration Design/Specifications, Configuration of Core/Static data, Configuration of Reports, Quality Assurance, Training, and a timeline/schedule covering all stages of the project which includes major tasks, durations and resource efforts, identifying key milestones throughout the overall implementation.  Include initial assumptions, constraints and a description of risk management procedures and approach, a description of issue management procedures and approach, and a description of change management procedures and approach.  This may be different than the high-level draft implementation stages defined in Appendix B and should that be the case, please describe any specific advantages of the proposed alternate approach to WWD. For clarity, please note that City of Winnipeg will undertake responsibility for the formal Organizational Change Management work for the duration of the project, but will expect the successful proponent to support WWD’s change management activities as may be required;</w:t>
            </w:r>
          </w:p>
        </w:tc>
        <w:tc>
          <w:tcPr>
            <w:tcW w:w="1377" w:type="dxa"/>
            <w:tcBorders>
              <w:top w:val="single" w:sz="4" w:space="0" w:color="auto"/>
              <w:left w:val="single" w:sz="4" w:space="0" w:color="auto"/>
              <w:bottom w:val="single" w:sz="4" w:space="0" w:color="auto"/>
              <w:right w:val="single" w:sz="4" w:space="0" w:color="auto"/>
            </w:tcBorders>
            <w:hideMark/>
          </w:tcPr>
          <w:p w14:paraId="12891203" w14:textId="2409205F" w:rsidR="00AB7A44" w:rsidRDefault="00517235">
            <w:pPr>
              <w:rPr>
                <w:rFonts w:cs="Arial"/>
                <w:sz w:val="20"/>
                <w:szCs w:val="20"/>
              </w:rPr>
            </w:pPr>
            <w:r>
              <w:rPr>
                <w:rFonts w:cs="Arial"/>
                <w:szCs w:val="20"/>
              </w:rPr>
              <w:fldChar w:fldCharType="begin"/>
            </w:r>
            <w:r>
              <w:rPr>
                <w:rFonts w:cs="Arial"/>
                <w:sz w:val="20"/>
                <w:szCs w:val="20"/>
              </w:rPr>
              <w:instrText xml:space="preserve"> REF _Ref438645485 \r \h </w:instrText>
            </w:r>
            <w:r>
              <w:rPr>
                <w:rFonts w:cs="Arial"/>
                <w:szCs w:val="20"/>
              </w:rPr>
            </w:r>
            <w:r>
              <w:rPr>
                <w:rFonts w:cs="Arial"/>
                <w:szCs w:val="20"/>
              </w:rPr>
              <w:fldChar w:fldCharType="separate"/>
            </w:r>
            <w:r w:rsidR="00B83976">
              <w:rPr>
                <w:rFonts w:cs="Arial"/>
                <w:sz w:val="20"/>
                <w:szCs w:val="20"/>
              </w:rPr>
              <w:t>B12.1(a)</w:t>
            </w:r>
            <w:r>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2F84CA0B" w14:textId="77777777" w:rsidR="00AB7A44" w:rsidRDefault="00AB7A44">
            <w:pPr>
              <w:rPr>
                <w:b/>
                <w:sz w:val="24"/>
                <w:szCs w:val="24"/>
              </w:rPr>
            </w:pPr>
          </w:p>
        </w:tc>
      </w:tr>
      <w:tr w:rsidR="00AB7A44" w14:paraId="483CC36F" w14:textId="77777777" w:rsidTr="00DF0BA3">
        <w:tc>
          <w:tcPr>
            <w:tcW w:w="6831" w:type="dxa"/>
            <w:tcBorders>
              <w:top w:val="single" w:sz="4" w:space="0" w:color="auto"/>
              <w:left w:val="single" w:sz="4" w:space="0" w:color="auto"/>
              <w:bottom w:val="single" w:sz="4" w:space="0" w:color="auto"/>
              <w:right w:val="single" w:sz="4" w:space="0" w:color="auto"/>
            </w:tcBorders>
            <w:hideMark/>
          </w:tcPr>
          <w:p w14:paraId="2211DE8D" w14:textId="77777777" w:rsidR="00AB7A44" w:rsidRDefault="00AB7A44">
            <w:pPr>
              <w:pStyle w:val="SubClauseSubList"/>
              <w:numPr>
                <w:ilvl w:val="0"/>
                <w:numId w:val="0"/>
              </w:numPr>
              <w:tabs>
                <w:tab w:val="left" w:pos="720"/>
              </w:tabs>
              <w:ind w:left="720"/>
            </w:pPr>
            <w:r>
              <w:t>(b) A description of your approach to overall team formation and coordination of team members including anticipated resources from the Proponent and City of Winnipeg including roles and responsibilities and anticipated efforts by resource. Include a breakdown that clearly identifies the amount of time and type of staff resources that the City of Winnipeg will need to provide for each of the project stages;</w:t>
            </w:r>
          </w:p>
        </w:tc>
        <w:tc>
          <w:tcPr>
            <w:tcW w:w="1377" w:type="dxa"/>
            <w:tcBorders>
              <w:top w:val="single" w:sz="4" w:space="0" w:color="auto"/>
              <w:left w:val="single" w:sz="4" w:space="0" w:color="auto"/>
              <w:bottom w:val="single" w:sz="4" w:space="0" w:color="auto"/>
              <w:right w:val="single" w:sz="4" w:space="0" w:color="auto"/>
            </w:tcBorders>
            <w:hideMark/>
          </w:tcPr>
          <w:p w14:paraId="22937B60" w14:textId="365047EE" w:rsidR="00AB7A44" w:rsidRDefault="00517235">
            <w:pPr>
              <w:rPr>
                <w:rFonts w:cs="Arial"/>
                <w:sz w:val="20"/>
                <w:szCs w:val="20"/>
              </w:rPr>
            </w:pPr>
            <w:r>
              <w:rPr>
                <w:rFonts w:cs="Arial"/>
                <w:szCs w:val="20"/>
              </w:rPr>
              <w:fldChar w:fldCharType="begin"/>
            </w:r>
            <w:r>
              <w:rPr>
                <w:rFonts w:cs="Arial"/>
                <w:sz w:val="20"/>
                <w:szCs w:val="20"/>
              </w:rPr>
              <w:instrText xml:space="preserve"> REF _Ref438645493 \r \h </w:instrText>
            </w:r>
            <w:r>
              <w:rPr>
                <w:rFonts w:cs="Arial"/>
                <w:szCs w:val="20"/>
              </w:rPr>
            </w:r>
            <w:r>
              <w:rPr>
                <w:rFonts w:cs="Arial"/>
                <w:szCs w:val="20"/>
              </w:rPr>
              <w:fldChar w:fldCharType="separate"/>
            </w:r>
            <w:r w:rsidR="00B83976">
              <w:rPr>
                <w:rFonts w:cs="Arial"/>
                <w:sz w:val="20"/>
                <w:szCs w:val="20"/>
              </w:rPr>
              <w:t>B12.1(b)</w:t>
            </w:r>
            <w:r>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0EF0D58A" w14:textId="77777777" w:rsidR="00AB7A44" w:rsidRDefault="00AB7A44">
            <w:pPr>
              <w:rPr>
                <w:b/>
                <w:sz w:val="24"/>
                <w:szCs w:val="24"/>
              </w:rPr>
            </w:pPr>
          </w:p>
        </w:tc>
      </w:tr>
      <w:tr w:rsidR="00AB7A44" w14:paraId="16A5351E" w14:textId="77777777" w:rsidTr="00DF0BA3">
        <w:trPr>
          <w:cantSplit/>
        </w:trPr>
        <w:tc>
          <w:tcPr>
            <w:tcW w:w="6831" w:type="dxa"/>
            <w:tcBorders>
              <w:top w:val="single" w:sz="4" w:space="0" w:color="auto"/>
              <w:left w:val="single" w:sz="4" w:space="0" w:color="auto"/>
              <w:bottom w:val="single" w:sz="4" w:space="0" w:color="auto"/>
              <w:right w:val="single" w:sz="4" w:space="0" w:color="auto"/>
            </w:tcBorders>
            <w:hideMark/>
          </w:tcPr>
          <w:p w14:paraId="5E224AEB" w14:textId="00E3F872" w:rsidR="00AB7A44" w:rsidRDefault="00AB7A44" w:rsidP="005566D7">
            <w:pPr>
              <w:pStyle w:val="SubClauseSubList"/>
              <w:numPr>
                <w:ilvl w:val="0"/>
                <w:numId w:val="0"/>
              </w:numPr>
              <w:tabs>
                <w:tab w:val="left" w:pos="720"/>
              </w:tabs>
              <w:ind w:left="720"/>
            </w:pPr>
            <w:r>
              <w:t>(</w:t>
            </w:r>
            <w:proofErr w:type="gramStart"/>
            <w:r>
              <w:t>c</w:t>
            </w:r>
            <w:proofErr w:type="gramEnd"/>
            <w:r>
              <w:t xml:space="preserve">) Profiles outlining experience and qualifications of the Key Personnel that are typically assigned to projects of this nature in the Canadian market. Include details of projects of comparable size and complexity that each resource has worked on. Roles of each of the Key Personnel in the project should be identified in the organization chart referred to in </w:t>
            </w:r>
            <w:r w:rsidR="005566D7">
              <w:fldChar w:fldCharType="begin"/>
            </w:r>
            <w:r w:rsidR="005566D7">
              <w:instrText xml:space="preserve"> REF _Ref438626223 \r \h </w:instrText>
            </w:r>
            <w:r w:rsidR="005566D7">
              <w:fldChar w:fldCharType="separate"/>
            </w:r>
            <w:r w:rsidR="00B83976">
              <w:t>B11.1(b)</w:t>
            </w:r>
            <w:r w:rsidR="005566D7">
              <w:fldChar w:fldCharType="end"/>
            </w:r>
            <w:r>
              <w:t>;</w:t>
            </w:r>
          </w:p>
        </w:tc>
        <w:tc>
          <w:tcPr>
            <w:tcW w:w="1377" w:type="dxa"/>
            <w:tcBorders>
              <w:top w:val="single" w:sz="4" w:space="0" w:color="auto"/>
              <w:left w:val="single" w:sz="4" w:space="0" w:color="auto"/>
              <w:bottom w:val="single" w:sz="4" w:space="0" w:color="auto"/>
              <w:right w:val="single" w:sz="4" w:space="0" w:color="auto"/>
            </w:tcBorders>
            <w:hideMark/>
          </w:tcPr>
          <w:p w14:paraId="64A11227" w14:textId="306D5F1F" w:rsidR="00AB7A44" w:rsidRDefault="00517235">
            <w:pPr>
              <w:rPr>
                <w:rFonts w:cs="Arial"/>
                <w:sz w:val="20"/>
                <w:szCs w:val="20"/>
              </w:rPr>
            </w:pPr>
            <w:r>
              <w:rPr>
                <w:rFonts w:cs="Arial"/>
                <w:szCs w:val="20"/>
              </w:rPr>
              <w:fldChar w:fldCharType="begin"/>
            </w:r>
            <w:r>
              <w:rPr>
                <w:rFonts w:cs="Arial"/>
                <w:sz w:val="20"/>
                <w:szCs w:val="20"/>
              </w:rPr>
              <w:instrText xml:space="preserve"> REF _Ref438645498 \r \h </w:instrText>
            </w:r>
            <w:r>
              <w:rPr>
                <w:rFonts w:cs="Arial"/>
                <w:szCs w:val="20"/>
              </w:rPr>
            </w:r>
            <w:r>
              <w:rPr>
                <w:rFonts w:cs="Arial"/>
                <w:szCs w:val="20"/>
              </w:rPr>
              <w:fldChar w:fldCharType="separate"/>
            </w:r>
            <w:r w:rsidR="00B83976">
              <w:rPr>
                <w:rFonts w:cs="Arial"/>
                <w:sz w:val="20"/>
                <w:szCs w:val="20"/>
              </w:rPr>
              <w:t>B12.1(c)</w:t>
            </w:r>
            <w:r>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12425AE1" w14:textId="77777777" w:rsidR="00AB7A44" w:rsidRDefault="00AB7A44">
            <w:pPr>
              <w:rPr>
                <w:b/>
                <w:sz w:val="24"/>
                <w:szCs w:val="24"/>
              </w:rPr>
            </w:pPr>
          </w:p>
        </w:tc>
      </w:tr>
      <w:tr w:rsidR="00AB7A44" w14:paraId="38AEA850" w14:textId="77777777" w:rsidTr="00DF0BA3">
        <w:tc>
          <w:tcPr>
            <w:tcW w:w="6831" w:type="dxa"/>
            <w:tcBorders>
              <w:top w:val="single" w:sz="4" w:space="0" w:color="auto"/>
              <w:left w:val="single" w:sz="4" w:space="0" w:color="auto"/>
              <w:bottom w:val="single" w:sz="4" w:space="0" w:color="auto"/>
              <w:right w:val="single" w:sz="4" w:space="0" w:color="auto"/>
            </w:tcBorders>
            <w:hideMark/>
          </w:tcPr>
          <w:p w14:paraId="5AF38F65" w14:textId="77777777" w:rsidR="00AB7A44" w:rsidRPr="00AB7A44" w:rsidRDefault="00AB7A44">
            <w:pPr>
              <w:pStyle w:val="SubClauseSubList"/>
              <w:numPr>
                <w:ilvl w:val="0"/>
                <w:numId w:val="0"/>
              </w:numPr>
              <w:tabs>
                <w:tab w:val="left" w:pos="720"/>
              </w:tabs>
              <w:ind w:left="720"/>
            </w:pPr>
            <w:r>
              <w:t>(d) Explain how the team will accomplish all required tasks and provide quality deliverables within the described timelines.</w:t>
            </w:r>
          </w:p>
        </w:tc>
        <w:tc>
          <w:tcPr>
            <w:tcW w:w="1377" w:type="dxa"/>
            <w:tcBorders>
              <w:top w:val="single" w:sz="4" w:space="0" w:color="auto"/>
              <w:left w:val="single" w:sz="4" w:space="0" w:color="auto"/>
              <w:bottom w:val="single" w:sz="4" w:space="0" w:color="auto"/>
              <w:right w:val="single" w:sz="4" w:space="0" w:color="auto"/>
            </w:tcBorders>
            <w:hideMark/>
          </w:tcPr>
          <w:p w14:paraId="4CD10B2E" w14:textId="56AB4597" w:rsidR="00AB7A44" w:rsidRDefault="00517235">
            <w:pPr>
              <w:rPr>
                <w:rFonts w:cs="Arial"/>
                <w:sz w:val="20"/>
                <w:szCs w:val="20"/>
              </w:rPr>
            </w:pPr>
            <w:r>
              <w:rPr>
                <w:rFonts w:cs="Arial"/>
                <w:szCs w:val="20"/>
              </w:rPr>
              <w:fldChar w:fldCharType="begin"/>
            </w:r>
            <w:r>
              <w:rPr>
                <w:rFonts w:cs="Arial"/>
                <w:sz w:val="20"/>
                <w:szCs w:val="20"/>
              </w:rPr>
              <w:instrText xml:space="preserve"> REF _Ref438645507 \r \h </w:instrText>
            </w:r>
            <w:r>
              <w:rPr>
                <w:rFonts w:cs="Arial"/>
                <w:szCs w:val="20"/>
              </w:rPr>
            </w:r>
            <w:r>
              <w:rPr>
                <w:rFonts w:cs="Arial"/>
                <w:szCs w:val="20"/>
              </w:rPr>
              <w:fldChar w:fldCharType="separate"/>
            </w:r>
            <w:r w:rsidR="00B83976">
              <w:rPr>
                <w:rFonts w:cs="Arial"/>
                <w:sz w:val="20"/>
                <w:szCs w:val="20"/>
              </w:rPr>
              <w:t>B12.1(d)</w:t>
            </w:r>
            <w:r>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0AA6B65C" w14:textId="77777777" w:rsidR="00AB7A44" w:rsidRDefault="00AB7A44">
            <w:pPr>
              <w:rPr>
                <w:b/>
                <w:sz w:val="24"/>
                <w:szCs w:val="24"/>
              </w:rPr>
            </w:pPr>
          </w:p>
        </w:tc>
      </w:tr>
      <w:tr w:rsidR="00AB7A44" w14:paraId="2969E586" w14:textId="77777777" w:rsidTr="00DF0BA3">
        <w:tc>
          <w:tcPr>
            <w:tcW w:w="10008" w:type="dxa"/>
            <w:gridSpan w:val="3"/>
            <w:tcBorders>
              <w:top w:val="single" w:sz="4" w:space="0" w:color="auto"/>
              <w:left w:val="single" w:sz="4" w:space="0" w:color="auto"/>
              <w:bottom w:val="single" w:sz="4" w:space="0" w:color="auto"/>
              <w:right w:val="single" w:sz="4" w:space="0" w:color="auto"/>
            </w:tcBorders>
          </w:tcPr>
          <w:p w14:paraId="1F7BC414" w14:textId="77777777" w:rsidR="00AB7A44" w:rsidRPr="00AB7A44" w:rsidRDefault="00AB7A44">
            <w:pPr>
              <w:rPr>
                <w:i/>
                <w:color w:val="808080"/>
              </w:rPr>
            </w:pPr>
            <w:r w:rsidRPr="00AB7A44">
              <w:rPr>
                <w:i/>
                <w:color w:val="808080"/>
              </w:rPr>
              <w:t>&lt;Implementation Proponent Response&gt;</w:t>
            </w:r>
          </w:p>
          <w:p w14:paraId="6A1E03E3" w14:textId="77777777" w:rsidR="00AB7A44" w:rsidRDefault="00AB7A44">
            <w:pPr>
              <w:rPr>
                <w:b/>
                <w:sz w:val="24"/>
                <w:szCs w:val="24"/>
              </w:rPr>
            </w:pPr>
          </w:p>
          <w:p w14:paraId="1C880664" w14:textId="77777777" w:rsidR="00AB7A44" w:rsidRDefault="00AB7A44">
            <w:pPr>
              <w:rPr>
                <w:b/>
                <w:sz w:val="24"/>
                <w:szCs w:val="24"/>
              </w:rPr>
            </w:pPr>
          </w:p>
        </w:tc>
      </w:tr>
    </w:tbl>
    <w:p w14:paraId="7ED819FD" w14:textId="77777777" w:rsidR="00E36305" w:rsidRDefault="00E36305"/>
    <w:p w14:paraId="4369F812" w14:textId="77777777" w:rsidR="00E36305" w:rsidRDefault="00E36305"/>
    <w:p w14:paraId="535E9970" w14:textId="77777777" w:rsidR="00E36305" w:rsidRDefault="00E36305"/>
    <w:p w14:paraId="6F3141CA" w14:textId="77777777" w:rsidR="00E36305" w:rsidRDefault="00E36305"/>
    <w:p w14:paraId="4FB5D5FF" w14:textId="77777777" w:rsidR="00E36305" w:rsidRDefault="00E36305"/>
    <w:p w14:paraId="0DDF7BF8" w14:textId="77777777" w:rsidR="00E36305" w:rsidRDefault="00E36305"/>
    <w:p w14:paraId="51A394E3" w14:textId="77777777" w:rsidR="00E36305" w:rsidRDefault="00E36305"/>
    <w:tbl>
      <w:tblPr>
        <w:tblStyle w:val="TableGrid1"/>
        <w:tblW w:w="10008" w:type="dxa"/>
        <w:tblLayout w:type="fixed"/>
        <w:tblLook w:val="04A0" w:firstRow="1" w:lastRow="0" w:firstColumn="1" w:lastColumn="0" w:noHBand="0" w:noVBand="1"/>
      </w:tblPr>
      <w:tblGrid>
        <w:gridCol w:w="6831"/>
        <w:gridCol w:w="1377"/>
        <w:gridCol w:w="1800"/>
      </w:tblGrid>
      <w:tr w:rsidR="00E36305" w14:paraId="2CC01F94" w14:textId="77777777" w:rsidTr="00E36305">
        <w:tc>
          <w:tcPr>
            <w:tcW w:w="10008"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E36305" w:rsidRPr="00E36305" w14:paraId="2FD0A0F1" w14:textId="77777777" w:rsidTr="00E36305">
              <w:trPr>
                <w:cantSplit/>
                <w:tblHeader/>
              </w:trPr>
              <w:tc>
                <w:tcPr>
                  <w:tcW w:w="10260" w:type="dxa"/>
                  <w:tcBorders>
                    <w:top w:val="nil"/>
                    <w:left w:val="nil"/>
                    <w:bottom w:val="nil"/>
                    <w:right w:val="nil"/>
                  </w:tcBorders>
                </w:tcPr>
                <w:p w14:paraId="44DBB3B9" w14:textId="1CB52C2C" w:rsidR="00E36305" w:rsidRPr="00D07E3E" w:rsidRDefault="00E36305" w:rsidP="00D07E3E">
                  <w:pPr>
                    <w:jc w:val="center"/>
                    <w:rPr>
                      <w:b/>
                    </w:rPr>
                  </w:pPr>
                  <w:r w:rsidRPr="00D07E3E">
                    <w:rPr>
                      <w:b/>
                    </w:rPr>
                    <w:lastRenderedPageBreak/>
                    <w:t>F</w:t>
                  </w:r>
                  <w:r w:rsidR="00D07E3E" w:rsidRPr="00D07E3E">
                    <w:rPr>
                      <w:b/>
                    </w:rPr>
                    <w:t>ORM</w:t>
                  </w:r>
                  <w:r w:rsidRPr="00D07E3E">
                    <w:rPr>
                      <w:b/>
                    </w:rPr>
                    <w:t xml:space="preserve"> N: PROPONENT PROPOSAL</w:t>
                  </w:r>
                </w:p>
                <w:p w14:paraId="3B8A9DB8" w14:textId="77777777" w:rsidR="00E36305" w:rsidRPr="00E36305" w:rsidRDefault="00E36305" w:rsidP="00D07E3E">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4FD169B2" w14:textId="4A06E3AD" w:rsidR="00FB1660" w:rsidRPr="00D07E3E" w:rsidRDefault="00E36305" w:rsidP="00D07E3E">
                  <w:pPr>
                    <w:jc w:val="center"/>
                    <w:rPr>
                      <w:b/>
                      <w:sz w:val="18"/>
                      <w:szCs w:val="18"/>
                    </w:rPr>
                  </w:pPr>
                  <w:r w:rsidRPr="00D07E3E">
                    <w:rPr>
                      <w:b/>
                      <w:sz w:val="18"/>
                      <w:szCs w:val="18"/>
                    </w:rPr>
                    <w:fldChar w:fldCharType="begin"/>
                  </w:r>
                  <w:r w:rsidRPr="00D07E3E">
                    <w:rPr>
                      <w:b/>
                      <w:sz w:val="18"/>
                      <w:szCs w:val="18"/>
                    </w:rPr>
                    <w:instrText xml:space="preserve"> REF ContractTitle \h  \* MERGEFORMAT </w:instrText>
                  </w:r>
                  <w:r w:rsidRPr="00D07E3E">
                    <w:rPr>
                      <w:b/>
                      <w:sz w:val="18"/>
                      <w:szCs w:val="18"/>
                    </w:rPr>
                  </w:r>
                  <w:r w:rsidRPr="00D07E3E">
                    <w:rPr>
                      <w:b/>
                      <w:sz w:val="18"/>
                      <w:szCs w:val="18"/>
                    </w:rPr>
                    <w:fldChar w:fldCharType="separate"/>
                  </w:r>
                  <w:r w:rsidR="00B83976" w:rsidRPr="00B83976">
                    <w:rPr>
                      <w:b/>
                      <w:sz w:val="18"/>
                      <w:szCs w:val="18"/>
                    </w:rPr>
                    <w:t xml:space="preserve">Request For Proposal For A City of Winnipeg - Water &amp; Waste Department Operational Management System </w:t>
                  </w:r>
                  <w:r w:rsidRPr="00D07E3E">
                    <w:rPr>
                      <w:b/>
                      <w:sz w:val="18"/>
                      <w:szCs w:val="18"/>
                    </w:rPr>
                    <w:fldChar w:fldCharType="end"/>
                  </w:r>
                </w:p>
              </w:tc>
            </w:tr>
          </w:tbl>
          <w:p w14:paraId="71BAF7C4" w14:textId="77777777" w:rsidR="00E36305" w:rsidRPr="00E36305" w:rsidRDefault="00E36305" w:rsidP="00D07E3E">
            <w:pPr>
              <w:jc w:val="center"/>
            </w:pPr>
          </w:p>
        </w:tc>
      </w:tr>
      <w:tr w:rsidR="00AB7A44" w14:paraId="63BB645A" w14:textId="77777777" w:rsidTr="00DF0BA3">
        <w:tc>
          <w:tcPr>
            <w:tcW w:w="10008" w:type="dxa"/>
            <w:gridSpan w:val="3"/>
            <w:tcBorders>
              <w:top w:val="single" w:sz="4" w:space="0" w:color="auto"/>
              <w:left w:val="single" w:sz="4" w:space="0" w:color="auto"/>
              <w:bottom w:val="single" w:sz="4" w:space="0" w:color="auto"/>
              <w:right w:val="single" w:sz="4" w:space="0" w:color="auto"/>
            </w:tcBorders>
            <w:hideMark/>
          </w:tcPr>
          <w:p w14:paraId="5E970C30" w14:textId="77777777" w:rsidR="00AB7A44" w:rsidRDefault="00AB7A44">
            <w:pPr>
              <w:rPr>
                <w:b/>
                <w:sz w:val="20"/>
                <w:szCs w:val="24"/>
              </w:rPr>
            </w:pPr>
            <w:bookmarkStart w:id="6" w:name="_Ref269978624"/>
            <w:bookmarkStart w:id="7" w:name="_Toc373844285"/>
            <w:bookmarkStart w:id="8" w:name="_Toc406056486"/>
            <w:bookmarkStart w:id="9" w:name="_Toc431381842"/>
            <w:r>
              <w:rPr>
                <w:rFonts w:cs="Arial"/>
                <w:b/>
                <w:sz w:val="24"/>
                <w:szCs w:val="24"/>
              </w:rPr>
              <w:t xml:space="preserve">B13 </w:t>
            </w:r>
            <w:bookmarkEnd w:id="6"/>
            <w:bookmarkEnd w:id="7"/>
            <w:bookmarkEnd w:id="8"/>
            <w:bookmarkEnd w:id="9"/>
            <w:r>
              <w:rPr>
                <w:rFonts w:cs="Arial"/>
                <w:b/>
                <w:sz w:val="24"/>
                <w:szCs w:val="24"/>
              </w:rPr>
              <w:t>Training</w:t>
            </w:r>
            <w:r>
              <w:t xml:space="preserve"> </w:t>
            </w:r>
          </w:p>
        </w:tc>
      </w:tr>
      <w:tr w:rsidR="00AB7A44" w14:paraId="03608463" w14:textId="77777777" w:rsidTr="009B6D87">
        <w:tc>
          <w:tcPr>
            <w:tcW w:w="6831" w:type="dxa"/>
            <w:tcBorders>
              <w:top w:val="single" w:sz="4" w:space="0" w:color="auto"/>
              <w:left w:val="single" w:sz="4" w:space="0" w:color="auto"/>
              <w:bottom w:val="single" w:sz="4" w:space="0" w:color="auto"/>
              <w:right w:val="single" w:sz="4" w:space="0" w:color="auto"/>
            </w:tcBorders>
            <w:hideMark/>
          </w:tcPr>
          <w:p w14:paraId="2705C583" w14:textId="77777777" w:rsidR="00AB7A44" w:rsidRDefault="00AB7A44">
            <w:pPr>
              <w:pStyle w:val="Clause"/>
              <w:numPr>
                <w:ilvl w:val="0"/>
                <w:numId w:val="0"/>
              </w:numPr>
              <w:tabs>
                <w:tab w:val="left" w:pos="720"/>
              </w:tabs>
            </w:pPr>
            <w:r>
              <w:rPr>
                <w:rFonts w:cs="Arial"/>
                <w:b/>
              </w:rPr>
              <w:t xml:space="preserve">B13.1 </w:t>
            </w:r>
            <w:r>
              <w:rPr>
                <w:rFonts w:cs="Arial"/>
              </w:rPr>
              <w:t>The Proponent should describe their training methodology and approach, including all relevant information regarding knowledge transfer to City of Winnipeg staff.</w:t>
            </w:r>
            <w:r>
              <w:t xml:space="preserve"> </w:t>
            </w:r>
          </w:p>
          <w:p w14:paraId="2376ECE3" w14:textId="77777777" w:rsidR="00AB7A44" w:rsidRPr="00AB7A44" w:rsidRDefault="00AB7A44">
            <w:pPr>
              <w:pStyle w:val="Clause"/>
              <w:numPr>
                <w:ilvl w:val="0"/>
                <w:numId w:val="0"/>
              </w:numPr>
              <w:tabs>
                <w:tab w:val="left" w:pos="720"/>
              </w:tabs>
              <w:rPr>
                <w:i/>
              </w:rPr>
            </w:pPr>
            <w:r>
              <w:rPr>
                <w:i/>
              </w:rPr>
              <w:t>Include any additional information regarding training that may be of interest to the City of Winnipeg.</w:t>
            </w:r>
          </w:p>
        </w:tc>
        <w:tc>
          <w:tcPr>
            <w:tcW w:w="1377" w:type="dxa"/>
            <w:tcBorders>
              <w:top w:val="single" w:sz="4" w:space="0" w:color="auto"/>
              <w:left w:val="single" w:sz="4" w:space="0" w:color="auto"/>
              <w:bottom w:val="single" w:sz="4" w:space="0" w:color="auto"/>
              <w:right w:val="single" w:sz="4" w:space="0" w:color="auto"/>
            </w:tcBorders>
            <w:hideMark/>
          </w:tcPr>
          <w:p w14:paraId="246A8015" w14:textId="3BED3A48" w:rsidR="00AB7A44" w:rsidRDefault="00517235">
            <w:pPr>
              <w:rPr>
                <w:rFonts w:cs="Arial"/>
                <w:sz w:val="20"/>
                <w:szCs w:val="20"/>
              </w:rPr>
            </w:pPr>
            <w:r>
              <w:rPr>
                <w:rFonts w:cs="Arial"/>
                <w:szCs w:val="20"/>
              </w:rPr>
              <w:fldChar w:fldCharType="begin"/>
            </w:r>
            <w:r>
              <w:rPr>
                <w:rFonts w:cs="Arial"/>
                <w:sz w:val="20"/>
                <w:szCs w:val="20"/>
              </w:rPr>
              <w:instrText xml:space="preserve"> REF _Ref438645522 \r \h </w:instrText>
            </w:r>
            <w:r>
              <w:rPr>
                <w:rFonts w:cs="Arial"/>
                <w:szCs w:val="20"/>
              </w:rPr>
            </w:r>
            <w:r>
              <w:rPr>
                <w:rFonts w:cs="Arial"/>
                <w:szCs w:val="20"/>
              </w:rPr>
              <w:fldChar w:fldCharType="separate"/>
            </w:r>
            <w:r w:rsidR="00B83976">
              <w:rPr>
                <w:rFonts w:cs="Arial"/>
                <w:sz w:val="20"/>
                <w:szCs w:val="20"/>
              </w:rPr>
              <w:t>B13.1</w:t>
            </w:r>
            <w:r>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4C06146" w14:textId="77777777" w:rsidR="00AB7A44" w:rsidRDefault="00AB7A44">
            <w:pPr>
              <w:rPr>
                <w:b/>
                <w:sz w:val="24"/>
                <w:szCs w:val="24"/>
              </w:rPr>
            </w:pPr>
          </w:p>
        </w:tc>
      </w:tr>
      <w:tr w:rsidR="00AB7A44" w14:paraId="63C2C3CD" w14:textId="77777777" w:rsidTr="00DF0BA3">
        <w:tc>
          <w:tcPr>
            <w:tcW w:w="6831" w:type="dxa"/>
            <w:tcBorders>
              <w:top w:val="single" w:sz="4" w:space="0" w:color="auto"/>
              <w:left w:val="single" w:sz="4" w:space="0" w:color="auto"/>
              <w:bottom w:val="single" w:sz="4" w:space="0" w:color="auto"/>
              <w:right w:val="single" w:sz="4" w:space="0" w:color="auto"/>
            </w:tcBorders>
            <w:hideMark/>
          </w:tcPr>
          <w:p w14:paraId="28C38828" w14:textId="77777777" w:rsidR="00AB7A44" w:rsidRDefault="00AB7A44">
            <w:pPr>
              <w:pStyle w:val="SubClauseSubList"/>
              <w:numPr>
                <w:ilvl w:val="0"/>
                <w:numId w:val="0"/>
              </w:numPr>
              <w:tabs>
                <w:tab w:val="left" w:pos="720"/>
              </w:tabs>
              <w:ind w:left="720"/>
            </w:pPr>
            <w:r>
              <w:t>(a) Methodology: Describe the proposed schedule, participants, and curriculum and include any prerequisite knowledge required of each of the user types:  Administrator, End User (various roles), Technical, Report Users (read-only access to reporting features, not the core application).  Specify whether on-site or off-site and include any logistical requirements e.g. classroom, white board, internet access, etc.;</w:t>
            </w:r>
          </w:p>
        </w:tc>
        <w:tc>
          <w:tcPr>
            <w:tcW w:w="1377" w:type="dxa"/>
            <w:tcBorders>
              <w:top w:val="single" w:sz="4" w:space="0" w:color="auto"/>
              <w:left w:val="single" w:sz="4" w:space="0" w:color="auto"/>
              <w:bottom w:val="single" w:sz="4" w:space="0" w:color="auto"/>
              <w:right w:val="single" w:sz="4" w:space="0" w:color="auto"/>
            </w:tcBorders>
            <w:hideMark/>
          </w:tcPr>
          <w:p w14:paraId="704B373A" w14:textId="021E783E" w:rsidR="00AB7A44" w:rsidRDefault="00517235">
            <w:pPr>
              <w:rPr>
                <w:rFonts w:cs="Arial"/>
                <w:sz w:val="20"/>
                <w:szCs w:val="20"/>
              </w:rPr>
            </w:pPr>
            <w:r>
              <w:rPr>
                <w:rFonts w:cs="Arial"/>
                <w:szCs w:val="20"/>
              </w:rPr>
              <w:fldChar w:fldCharType="begin"/>
            </w:r>
            <w:r>
              <w:rPr>
                <w:rFonts w:cs="Arial"/>
                <w:sz w:val="20"/>
                <w:szCs w:val="20"/>
              </w:rPr>
              <w:instrText xml:space="preserve"> REF _Ref438645527 \r \h </w:instrText>
            </w:r>
            <w:r>
              <w:rPr>
                <w:rFonts w:cs="Arial"/>
                <w:szCs w:val="20"/>
              </w:rPr>
            </w:r>
            <w:r>
              <w:rPr>
                <w:rFonts w:cs="Arial"/>
                <w:szCs w:val="20"/>
              </w:rPr>
              <w:fldChar w:fldCharType="separate"/>
            </w:r>
            <w:r w:rsidR="00B83976">
              <w:rPr>
                <w:rFonts w:cs="Arial"/>
                <w:sz w:val="20"/>
                <w:szCs w:val="20"/>
              </w:rPr>
              <w:t>B13.1(a)</w:t>
            </w:r>
            <w:r>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10929DF7" w14:textId="77777777" w:rsidR="00AB7A44" w:rsidRDefault="00AB7A44">
            <w:pPr>
              <w:rPr>
                <w:b/>
                <w:sz w:val="24"/>
                <w:szCs w:val="24"/>
              </w:rPr>
            </w:pPr>
          </w:p>
        </w:tc>
      </w:tr>
      <w:tr w:rsidR="00AB7A44" w14:paraId="44F0EEAE" w14:textId="77777777" w:rsidTr="00DF0BA3">
        <w:tc>
          <w:tcPr>
            <w:tcW w:w="6831" w:type="dxa"/>
            <w:tcBorders>
              <w:top w:val="single" w:sz="4" w:space="0" w:color="auto"/>
              <w:left w:val="single" w:sz="4" w:space="0" w:color="auto"/>
              <w:bottom w:val="single" w:sz="4" w:space="0" w:color="auto"/>
              <w:right w:val="single" w:sz="4" w:space="0" w:color="auto"/>
            </w:tcBorders>
            <w:hideMark/>
          </w:tcPr>
          <w:p w14:paraId="41DE7CB8" w14:textId="77777777" w:rsidR="00AB7A44" w:rsidRDefault="00AB7A44">
            <w:pPr>
              <w:pStyle w:val="SubClauseSubList"/>
              <w:numPr>
                <w:ilvl w:val="0"/>
                <w:numId w:val="0"/>
              </w:numPr>
              <w:tabs>
                <w:tab w:val="left" w:pos="720"/>
              </w:tabs>
              <w:ind w:left="720"/>
            </w:pPr>
            <w:r>
              <w:t>(b) System Manuals:  Provide a listing of all user, administrator, and installation/IT manuals, along with any other associated instructional reference materials that will be made available to the City once the Contract is awarded;</w:t>
            </w:r>
          </w:p>
        </w:tc>
        <w:tc>
          <w:tcPr>
            <w:tcW w:w="1377" w:type="dxa"/>
            <w:tcBorders>
              <w:top w:val="single" w:sz="4" w:space="0" w:color="auto"/>
              <w:left w:val="single" w:sz="4" w:space="0" w:color="auto"/>
              <w:bottom w:val="single" w:sz="4" w:space="0" w:color="auto"/>
              <w:right w:val="single" w:sz="4" w:space="0" w:color="auto"/>
            </w:tcBorders>
            <w:hideMark/>
          </w:tcPr>
          <w:p w14:paraId="0F63723E" w14:textId="49A6B128" w:rsidR="00AB7A44" w:rsidRDefault="00517235">
            <w:pPr>
              <w:rPr>
                <w:rFonts w:cs="Arial"/>
                <w:sz w:val="20"/>
                <w:szCs w:val="20"/>
              </w:rPr>
            </w:pPr>
            <w:r>
              <w:rPr>
                <w:rFonts w:cs="Arial"/>
                <w:szCs w:val="20"/>
              </w:rPr>
              <w:fldChar w:fldCharType="begin"/>
            </w:r>
            <w:r>
              <w:rPr>
                <w:rFonts w:cs="Arial"/>
                <w:sz w:val="20"/>
                <w:szCs w:val="20"/>
              </w:rPr>
              <w:instrText xml:space="preserve"> REF _Ref438645531 \r \h </w:instrText>
            </w:r>
            <w:r>
              <w:rPr>
                <w:rFonts w:cs="Arial"/>
                <w:szCs w:val="20"/>
              </w:rPr>
            </w:r>
            <w:r>
              <w:rPr>
                <w:rFonts w:cs="Arial"/>
                <w:szCs w:val="20"/>
              </w:rPr>
              <w:fldChar w:fldCharType="separate"/>
            </w:r>
            <w:r w:rsidR="00B83976">
              <w:rPr>
                <w:rFonts w:cs="Arial"/>
                <w:sz w:val="20"/>
                <w:szCs w:val="20"/>
              </w:rPr>
              <w:t>B13.1(b)</w:t>
            </w:r>
            <w:r>
              <w:rPr>
                <w:rFonts w:cs="Arial"/>
                <w:szCs w:val="20"/>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BFBFBF"/>
          </w:tcPr>
          <w:p w14:paraId="75226E5D" w14:textId="77777777" w:rsidR="00AB7A44" w:rsidRDefault="00AB7A44">
            <w:pPr>
              <w:rPr>
                <w:b/>
                <w:sz w:val="24"/>
                <w:szCs w:val="24"/>
              </w:rPr>
            </w:pPr>
          </w:p>
        </w:tc>
      </w:tr>
      <w:tr w:rsidR="00AB7A44" w14:paraId="4FD6C441" w14:textId="77777777" w:rsidTr="00DF0BA3">
        <w:tc>
          <w:tcPr>
            <w:tcW w:w="10008" w:type="dxa"/>
            <w:gridSpan w:val="3"/>
            <w:tcBorders>
              <w:top w:val="single" w:sz="4" w:space="0" w:color="auto"/>
              <w:left w:val="single" w:sz="4" w:space="0" w:color="auto"/>
              <w:bottom w:val="single" w:sz="4" w:space="0" w:color="auto"/>
              <w:right w:val="single" w:sz="4" w:space="0" w:color="auto"/>
            </w:tcBorders>
          </w:tcPr>
          <w:p w14:paraId="6A015DA7" w14:textId="77777777" w:rsidR="00AB7A44" w:rsidRPr="00AB7A44" w:rsidRDefault="00AB7A44">
            <w:pPr>
              <w:rPr>
                <w:i/>
                <w:color w:val="808080"/>
              </w:rPr>
            </w:pPr>
            <w:r w:rsidRPr="00AB7A44">
              <w:rPr>
                <w:i/>
                <w:color w:val="808080"/>
              </w:rPr>
              <w:t>&lt;Training Proponent Response&gt;</w:t>
            </w:r>
          </w:p>
          <w:p w14:paraId="5172C4B5" w14:textId="77777777" w:rsidR="00AB7A44" w:rsidRDefault="00AB7A44">
            <w:pPr>
              <w:rPr>
                <w:b/>
                <w:sz w:val="24"/>
                <w:szCs w:val="24"/>
              </w:rPr>
            </w:pPr>
          </w:p>
          <w:p w14:paraId="555932F1" w14:textId="77777777" w:rsidR="00FB1660" w:rsidRDefault="00FB1660">
            <w:pPr>
              <w:rPr>
                <w:b/>
                <w:sz w:val="24"/>
                <w:szCs w:val="24"/>
              </w:rPr>
            </w:pPr>
          </w:p>
          <w:p w14:paraId="5A042549" w14:textId="77777777" w:rsidR="00FB1660" w:rsidRDefault="00FB1660">
            <w:pPr>
              <w:rPr>
                <w:b/>
                <w:sz w:val="24"/>
                <w:szCs w:val="24"/>
              </w:rPr>
            </w:pPr>
          </w:p>
          <w:p w14:paraId="6C174446" w14:textId="77777777" w:rsidR="00FB1660" w:rsidRDefault="00FB1660">
            <w:pPr>
              <w:rPr>
                <w:b/>
                <w:sz w:val="24"/>
                <w:szCs w:val="24"/>
              </w:rPr>
            </w:pPr>
          </w:p>
          <w:p w14:paraId="53A31AB4" w14:textId="77777777" w:rsidR="00FB1660" w:rsidRDefault="00FB1660">
            <w:pPr>
              <w:rPr>
                <w:b/>
                <w:sz w:val="24"/>
                <w:szCs w:val="24"/>
              </w:rPr>
            </w:pPr>
          </w:p>
          <w:p w14:paraId="33444D2C" w14:textId="77777777" w:rsidR="00FB1660" w:rsidRDefault="00FB1660">
            <w:pPr>
              <w:rPr>
                <w:b/>
                <w:sz w:val="24"/>
                <w:szCs w:val="24"/>
              </w:rPr>
            </w:pPr>
          </w:p>
          <w:p w14:paraId="5E516C65" w14:textId="77777777" w:rsidR="00FB1660" w:rsidRDefault="00FB1660">
            <w:pPr>
              <w:rPr>
                <w:b/>
                <w:sz w:val="24"/>
                <w:szCs w:val="24"/>
              </w:rPr>
            </w:pPr>
          </w:p>
          <w:p w14:paraId="3AF122F4" w14:textId="77777777" w:rsidR="00AB7A44" w:rsidRDefault="00AB7A44">
            <w:pPr>
              <w:rPr>
                <w:b/>
                <w:sz w:val="24"/>
                <w:szCs w:val="24"/>
              </w:rPr>
            </w:pPr>
          </w:p>
        </w:tc>
      </w:tr>
    </w:tbl>
    <w:p w14:paraId="39A2FFD6" w14:textId="77777777" w:rsidR="00EA21FE" w:rsidRDefault="00EA21FE"/>
    <w:p w14:paraId="6E9B79C5" w14:textId="77777777" w:rsidR="00E36305" w:rsidRDefault="00E36305"/>
    <w:p w14:paraId="5D9B6676" w14:textId="77777777" w:rsidR="00E36305" w:rsidRDefault="00E36305"/>
    <w:p w14:paraId="2DB6AC49" w14:textId="77777777" w:rsidR="00E36305" w:rsidRDefault="00E36305"/>
    <w:p w14:paraId="53FC4A2E" w14:textId="77777777" w:rsidR="00E36305" w:rsidRDefault="00E36305"/>
    <w:p w14:paraId="10B6A280" w14:textId="77777777" w:rsidR="00E36305" w:rsidRDefault="00E36305"/>
    <w:p w14:paraId="4984CF88" w14:textId="77777777" w:rsidR="00E36305" w:rsidRDefault="00E36305"/>
    <w:p w14:paraId="071A75BE" w14:textId="77777777" w:rsidR="00E36305" w:rsidRDefault="00E36305"/>
    <w:p w14:paraId="1D23ABA1" w14:textId="77777777" w:rsidR="00E36305" w:rsidRDefault="00E36305"/>
    <w:p w14:paraId="7C7BFC67" w14:textId="77777777" w:rsidR="00E36305" w:rsidRDefault="00E36305"/>
    <w:p w14:paraId="3B8EEF1C" w14:textId="77777777" w:rsidR="00E36305" w:rsidRDefault="00E36305"/>
    <w:p w14:paraId="7577CA07" w14:textId="77777777" w:rsidR="00E36305" w:rsidRDefault="00E36305"/>
    <w:p w14:paraId="0F8E6BFA" w14:textId="77777777" w:rsidR="00E36305" w:rsidRDefault="00E36305"/>
    <w:p w14:paraId="65D10BD7" w14:textId="77777777" w:rsidR="00E36305" w:rsidRDefault="00E36305"/>
    <w:p w14:paraId="1FC035E3" w14:textId="77777777" w:rsidR="00E36305" w:rsidRDefault="00E36305"/>
    <w:p w14:paraId="2BE005D4" w14:textId="77777777" w:rsidR="00E36305" w:rsidRDefault="00E36305"/>
    <w:p w14:paraId="4C4C70FA" w14:textId="77777777" w:rsidR="00E36305" w:rsidRDefault="00E36305"/>
    <w:p w14:paraId="2B97144B" w14:textId="77777777" w:rsidR="00E36305" w:rsidRDefault="00E36305"/>
    <w:p w14:paraId="5DF2432E" w14:textId="77777777" w:rsidR="00E36305" w:rsidRDefault="00E36305"/>
    <w:p w14:paraId="320835EC" w14:textId="77777777" w:rsidR="00E36305" w:rsidRDefault="00E36305"/>
    <w:p w14:paraId="00095C08" w14:textId="77777777" w:rsidR="00E36305" w:rsidRDefault="00E36305"/>
    <w:p w14:paraId="021C425A" w14:textId="77777777" w:rsidR="00E36305" w:rsidRDefault="00E36305"/>
    <w:tbl>
      <w:tblPr>
        <w:tblStyle w:val="TableGrid2"/>
        <w:tblW w:w="0" w:type="auto"/>
        <w:tblLook w:val="04A0" w:firstRow="1" w:lastRow="0" w:firstColumn="1" w:lastColumn="0" w:noHBand="0" w:noVBand="1"/>
      </w:tblPr>
      <w:tblGrid>
        <w:gridCol w:w="6542"/>
        <w:gridCol w:w="1671"/>
        <w:gridCol w:w="2263"/>
      </w:tblGrid>
      <w:tr w:rsidR="00E36305" w14:paraId="72485CB0" w14:textId="77777777" w:rsidTr="00E36305">
        <w:tc>
          <w:tcPr>
            <w:tcW w:w="9576" w:type="dxa"/>
            <w:gridSpan w:val="3"/>
          </w:tcPr>
          <w:tbl>
            <w:tblPr>
              <w:tblW w:w="10260" w:type="dxa"/>
              <w:tblCellMar>
                <w:left w:w="100" w:type="dxa"/>
                <w:right w:w="100" w:type="dxa"/>
              </w:tblCellMar>
              <w:tblLook w:val="0000" w:firstRow="0" w:lastRow="0" w:firstColumn="0" w:lastColumn="0" w:noHBand="0" w:noVBand="0"/>
            </w:tblPr>
            <w:tblGrid>
              <w:gridCol w:w="10260"/>
            </w:tblGrid>
            <w:tr w:rsidR="00E36305" w:rsidRPr="00E36305" w14:paraId="3E9DB7DD" w14:textId="77777777" w:rsidTr="00E36305">
              <w:trPr>
                <w:cantSplit/>
                <w:tblHeader/>
              </w:trPr>
              <w:tc>
                <w:tcPr>
                  <w:tcW w:w="10260" w:type="dxa"/>
                  <w:tcBorders>
                    <w:top w:val="nil"/>
                    <w:left w:val="nil"/>
                    <w:bottom w:val="nil"/>
                    <w:right w:val="nil"/>
                  </w:tcBorders>
                </w:tcPr>
                <w:p w14:paraId="206B9B3A" w14:textId="6491DC47" w:rsidR="00E36305" w:rsidRPr="00D07E3E" w:rsidRDefault="00D07E3E" w:rsidP="00D07E3E">
                  <w:pPr>
                    <w:jc w:val="center"/>
                    <w:rPr>
                      <w:b/>
                    </w:rPr>
                  </w:pPr>
                  <w:r w:rsidRPr="00D07E3E">
                    <w:rPr>
                      <w:b/>
                    </w:rPr>
                    <w:lastRenderedPageBreak/>
                    <w:t>FORM N: PROPONENT PROPOSAL</w:t>
                  </w:r>
                </w:p>
                <w:p w14:paraId="5B2EBFD5" w14:textId="77777777" w:rsidR="00E36305" w:rsidRPr="00E36305" w:rsidRDefault="00E36305" w:rsidP="00D07E3E">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2B823E53" w14:textId="77777777" w:rsidR="00E36305" w:rsidRPr="00D07E3E" w:rsidRDefault="00E36305" w:rsidP="00D07E3E">
                  <w:pPr>
                    <w:jc w:val="center"/>
                    <w:rPr>
                      <w:b/>
                    </w:rPr>
                  </w:pPr>
                  <w:r w:rsidRPr="00D07E3E">
                    <w:rPr>
                      <w:b/>
                    </w:rPr>
                    <w:fldChar w:fldCharType="begin"/>
                  </w:r>
                  <w:r w:rsidRPr="00D07E3E">
                    <w:rPr>
                      <w:b/>
                    </w:rPr>
                    <w:instrText xml:space="preserve"> REF ContractTitle \h  \* MERGEFORMAT </w:instrText>
                  </w:r>
                  <w:r w:rsidRPr="00D07E3E">
                    <w:rPr>
                      <w:b/>
                    </w:rPr>
                  </w:r>
                  <w:r w:rsidRPr="00D07E3E">
                    <w:rPr>
                      <w:b/>
                    </w:rPr>
                    <w:fldChar w:fldCharType="separate"/>
                  </w:r>
                  <w:r w:rsidR="00B83976" w:rsidRPr="00B83976">
                    <w:rPr>
                      <w:b/>
                    </w:rPr>
                    <w:t xml:space="preserve">Request For Proposal For A City of Winnipeg - Water &amp; Waste Department Operational Management System </w:t>
                  </w:r>
                  <w:r w:rsidRPr="00D07E3E">
                    <w:rPr>
                      <w:b/>
                    </w:rPr>
                    <w:fldChar w:fldCharType="end"/>
                  </w:r>
                </w:p>
              </w:tc>
            </w:tr>
          </w:tbl>
          <w:p w14:paraId="6305D850" w14:textId="77777777" w:rsidR="00E36305" w:rsidRPr="0006596D" w:rsidRDefault="00E36305" w:rsidP="00EA21FE">
            <w:pPr>
              <w:jc w:val="center"/>
              <w:rPr>
                <w:rFonts w:cs="Arial"/>
                <w:b/>
              </w:rPr>
            </w:pPr>
          </w:p>
        </w:tc>
      </w:tr>
      <w:tr w:rsidR="00EA21FE" w14:paraId="3C27E286" w14:textId="77777777" w:rsidTr="00EA21FE">
        <w:tc>
          <w:tcPr>
            <w:tcW w:w="8208" w:type="dxa"/>
            <w:gridSpan w:val="2"/>
          </w:tcPr>
          <w:p w14:paraId="238A0AFB" w14:textId="77777777" w:rsidR="00EA21FE" w:rsidRPr="0006596D" w:rsidRDefault="00EA21FE" w:rsidP="00EA21FE">
            <w:pPr>
              <w:jc w:val="center"/>
              <w:rPr>
                <w:rFonts w:cs="Arial"/>
                <w:b/>
              </w:rPr>
            </w:pPr>
            <w:r w:rsidRPr="0006596D">
              <w:rPr>
                <w:rFonts w:cs="Arial"/>
                <w:b/>
              </w:rPr>
              <w:t>Mandatory Requirement</w:t>
            </w:r>
          </w:p>
        </w:tc>
        <w:tc>
          <w:tcPr>
            <w:tcW w:w="1368" w:type="dxa"/>
          </w:tcPr>
          <w:p w14:paraId="01D3F9EE" w14:textId="77777777" w:rsidR="00EA21FE" w:rsidRPr="0006596D" w:rsidRDefault="00EA21FE" w:rsidP="00EA21FE">
            <w:pPr>
              <w:jc w:val="center"/>
              <w:rPr>
                <w:rFonts w:cs="Arial"/>
                <w:b/>
              </w:rPr>
            </w:pPr>
            <w:r w:rsidRPr="0006596D">
              <w:rPr>
                <w:rFonts w:cs="Arial"/>
                <w:b/>
              </w:rPr>
              <w:t>Bidder Response (Y, N)</w:t>
            </w:r>
          </w:p>
        </w:tc>
      </w:tr>
      <w:tr w:rsidR="00EA21FE" w14:paraId="221A7B93" w14:textId="77777777" w:rsidTr="00EA21FE">
        <w:tc>
          <w:tcPr>
            <w:tcW w:w="9576" w:type="dxa"/>
            <w:gridSpan w:val="3"/>
          </w:tcPr>
          <w:p w14:paraId="6129F7F6" w14:textId="77777777" w:rsidR="00EA21FE" w:rsidRPr="001B1F3C" w:rsidRDefault="00EA21FE" w:rsidP="00EA21FE">
            <w:pPr>
              <w:rPr>
                <w:rFonts w:cs="Arial"/>
              </w:rPr>
            </w:pPr>
            <w:r>
              <w:rPr>
                <w:rFonts w:cs="Arial"/>
                <w:b/>
                <w:sz w:val="24"/>
                <w:szCs w:val="24"/>
              </w:rPr>
              <w:t>E4</w:t>
            </w:r>
            <w:r w:rsidRPr="001B1F3C">
              <w:rPr>
                <w:rFonts w:cs="Arial"/>
                <w:b/>
                <w:sz w:val="24"/>
                <w:szCs w:val="24"/>
              </w:rPr>
              <w:t xml:space="preserve"> Mandatory Requirements</w:t>
            </w:r>
          </w:p>
        </w:tc>
      </w:tr>
      <w:tr w:rsidR="00EA21FE" w14:paraId="31880818" w14:textId="77777777" w:rsidTr="00FB1660">
        <w:trPr>
          <w:trHeight w:val="863"/>
        </w:trPr>
        <w:tc>
          <w:tcPr>
            <w:tcW w:w="6831" w:type="dxa"/>
          </w:tcPr>
          <w:p w14:paraId="6D037CC2" w14:textId="38EFF0D4" w:rsidR="00EA21FE" w:rsidRPr="001B1F3C" w:rsidRDefault="00EA21FE" w:rsidP="00EA21FE">
            <w:pPr>
              <w:rPr>
                <w:rFonts w:cs="Arial"/>
              </w:rPr>
            </w:pPr>
            <w:r>
              <w:rPr>
                <w:rFonts w:cs="Arial"/>
              </w:rPr>
              <w:t xml:space="preserve">The </w:t>
            </w:r>
            <w:r w:rsidR="00A343EB" w:rsidRPr="00A343EB">
              <w:rPr>
                <w:rFonts w:cs="Arial"/>
              </w:rPr>
              <w:t xml:space="preserve">system shall provide </w:t>
            </w:r>
            <w:r>
              <w:rPr>
                <w:rFonts w:cs="Arial"/>
              </w:rPr>
              <w:t>features to support work order and asset management of linear based underground assets for the water and wastewater industry.</w:t>
            </w:r>
          </w:p>
        </w:tc>
        <w:tc>
          <w:tcPr>
            <w:tcW w:w="1377" w:type="dxa"/>
          </w:tcPr>
          <w:p w14:paraId="39D60DD2" w14:textId="333B304A" w:rsidR="00EA21FE" w:rsidRPr="001B1F3C" w:rsidRDefault="00FB1660" w:rsidP="00EA21FE">
            <w:pPr>
              <w:rPr>
                <w:rFonts w:cs="Arial"/>
              </w:rPr>
            </w:pPr>
            <w:r>
              <w:rPr>
                <w:rFonts w:cs="Arial"/>
              </w:rPr>
              <w:fldChar w:fldCharType="begin"/>
            </w:r>
            <w:r>
              <w:rPr>
                <w:rFonts w:cs="Arial"/>
              </w:rPr>
              <w:instrText xml:space="preserve"> REF _Ref438643937 \r \h </w:instrText>
            </w:r>
            <w:r>
              <w:rPr>
                <w:rFonts w:cs="Arial"/>
              </w:rPr>
            </w:r>
            <w:r>
              <w:rPr>
                <w:rFonts w:cs="Arial"/>
              </w:rPr>
              <w:fldChar w:fldCharType="separate"/>
            </w:r>
            <w:r w:rsidR="00B83976">
              <w:rPr>
                <w:rFonts w:cs="Arial"/>
              </w:rPr>
              <w:t>E4.1</w:t>
            </w:r>
            <w:r>
              <w:rPr>
                <w:rFonts w:cs="Arial"/>
              </w:rPr>
              <w:fldChar w:fldCharType="end"/>
            </w:r>
          </w:p>
        </w:tc>
        <w:tc>
          <w:tcPr>
            <w:tcW w:w="1368" w:type="dxa"/>
          </w:tcPr>
          <w:p w14:paraId="63DD07FB" w14:textId="77777777" w:rsidR="00EA21FE" w:rsidRPr="001B1F3C" w:rsidRDefault="00EA21FE" w:rsidP="00EA21FE">
            <w:pPr>
              <w:rPr>
                <w:rFonts w:cs="Arial"/>
              </w:rPr>
            </w:pPr>
          </w:p>
        </w:tc>
      </w:tr>
      <w:tr w:rsidR="00EA21FE" w14:paraId="35D2847C" w14:textId="77777777" w:rsidTr="00FB1660">
        <w:trPr>
          <w:trHeight w:val="629"/>
        </w:trPr>
        <w:tc>
          <w:tcPr>
            <w:tcW w:w="6831" w:type="dxa"/>
          </w:tcPr>
          <w:p w14:paraId="4AAB4760" w14:textId="6469566E" w:rsidR="00EA21FE" w:rsidRDefault="00EA21FE" w:rsidP="00EA21FE">
            <w:pPr>
              <w:rPr>
                <w:rFonts w:cs="Arial"/>
              </w:rPr>
            </w:pPr>
            <w:r>
              <w:rPr>
                <w:rFonts w:cs="Arial"/>
              </w:rPr>
              <w:t xml:space="preserve">The </w:t>
            </w:r>
            <w:r w:rsidR="00A343EB" w:rsidRPr="00A343EB">
              <w:rPr>
                <w:rFonts w:cs="Arial"/>
              </w:rPr>
              <w:t xml:space="preserve">system shall provide </w:t>
            </w:r>
            <w:r>
              <w:rPr>
                <w:rFonts w:cs="Arial"/>
              </w:rPr>
              <w:t>the ability to associate activity (incidents, work orders, service requests, inspections, etc.) to Assets.</w:t>
            </w:r>
          </w:p>
        </w:tc>
        <w:tc>
          <w:tcPr>
            <w:tcW w:w="1377" w:type="dxa"/>
          </w:tcPr>
          <w:p w14:paraId="27DE12BB" w14:textId="7A989714" w:rsidR="00EA21FE" w:rsidRPr="001B1F3C" w:rsidRDefault="00FB1660" w:rsidP="00EA21FE">
            <w:pPr>
              <w:rPr>
                <w:rFonts w:cs="Arial"/>
              </w:rPr>
            </w:pPr>
            <w:r>
              <w:rPr>
                <w:rFonts w:cs="Arial"/>
              </w:rPr>
              <w:fldChar w:fldCharType="begin"/>
            </w:r>
            <w:r>
              <w:rPr>
                <w:rFonts w:cs="Arial"/>
              </w:rPr>
              <w:instrText xml:space="preserve"> REF _Ref438643943 \r \h </w:instrText>
            </w:r>
            <w:r>
              <w:rPr>
                <w:rFonts w:cs="Arial"/>
              </w:rPr>
            </w:r>
            <w:r>
              <w:rPr>
                <w:rFonts w:cs="Arial"/>
              </w:rPr>
              <w:fldChar w:fldCharType="separate"/>
            </w:r>
            <w:r w:rsidR="00B83976">
              <w:rPr>
                <w:rFonts w:cs="Arial"/>
              </w:rPr>
              <w:t>E4.2</w:t>
            </w:r>
            <w:r>
              <w:rPr>
                <w:rFonts w:cs="Arial"/>
              </w:rPr>
              <w:fldChar w:fldCharType="end"/>
            </w:r>
          </w:p>
        </w:tc>
        <w:tc>
          <w:tcPr>
            <w:tcW w:w="1368" w:type="dxa"/>
          </w:tcPr>
          <w:p w14:paraId="0D815625" w14:textId="77777777" w:rsidR="00EA21FE" w:rsidRPr="001B1F3C" w:rsidRDefault="00EA21FE" w:rsidP="00EA21FE">
            <w:pPr>
              <w:rPr>
                <w:rFonts w:cs="Arial"/>
              </w:rPr>
            </w:pPr>
          </w:p>
        </w:tc>
      </w:tr>
      <w:tr w:rsidR="00EA21FE" w14:paraId="79C3CFD2" w14:textId="77777777" w:rsidTr="00FB1660">
        <w:trPr>
          <w:trHeight w:val="890"/>
        </w:trPr>
        <w:tc>
          <w:tcPr>
            <w:tcW w:w="6831" w:type="dxa"/>
          </w:tcPr>
          <w:p w14:paraId="683167FB" w14:textId="77908158" w:rsidR="00EA21FE" w:rsidRPr="001B1F3C" w:rsidRDefault="00EA21FE" w:rsidP="00EA21FE">
            <w:pPr>
              <w:rPr>
                <w:rFonts w:cs="Arial"/>
              </w:rPr>
            </w:pPr>
            <w:r>
              <w:rPr>
                <w:rFonts w:cs="Arial"/>
              </w:rPr>
              <w:t xml:space="preserve">The </w:t>
            </w:r>
            <w:r w:rsidR="00A343EB" w:rsidRPr="00A343EB">
              <w:rPr>
                <w:rFonts w:cs="Arial"/>
              </w:rPr>
              <w:t xml:space="preserve">system shall provide </w:t>
            </w:r>
            <w:r>
              <w:rPr>
                <w:rFonts w:cs="Arial"/>
              </w:rPr>
              <w:t>a map-based user interface within the core solution that integrates directly with Work Order and Asset Management functions.</w:t>
            </w:r>
          </w:p>
        </w:tc>
        <w:tc>
          <w:tcPr>
            <w:tcW w:w="1377" w:type="dxa"/>
          </w:tcPr>
          <w:p w14:paraId="4A6EE758" w14:textId="6102311D" w:rsidR="00EA21FE" w:rsidRPr="001B1F3C" w:rsidRDefault="00FB1660" w:rsidP="00EA21FE">
            <w:pPr>
              <w:rPr>
                <w:rFonts w:cs="Arial"/>
              </w:rPr>
            </w:pPr>
            <w:r>
              <w:rPr>
                <w:rFonts w:cs="Arial"/>
              </w:rPr>
              <w:fldChar w:fldCharType="begin"/>
            </w:r>
            <w:r>
              <w:rPr>
                <w:rFonts w:cs="Arial"/>
              </w:rPr>
              <w:instrText xml:space="preserve"> REF _Ref438643947 \r \h </w:instrText>
            </w:r>
            <w:r>
              <w:rPr>
                <w:rFonts w:cs="Arial"/>
              </w:rPr>
            </w:r>
            <w:r>
              <w:rPr>
                <w:rFonts w:cs="Arial"/>
              </w:rPr>
              <w:fldChar w:fldCharType="separate"/>
            </w:r>
            <w:r w:rsidR="00B83976">
              <w:rPr>
                <w:rFonts w:cs="Arial"/>
              </w:rPr>
              <w:t>E4.3</w:t>
            </w:r>
            <w:r>
              <w:rPr>
                <w:rFonts w:cs="Arial"/>
              </w:rPr>
              <w:fldChar w:fldCharType="end"/>
            </w:r>
          </w:p>
        </w:tc>
        <w:tc>
          <w:tcPr>
            <w:tcW w:w="1368" w:type="dxa"/>
          </w:tcPr>
          <w:p w14:paraId="1BADE8AC" w14:textId="77777777" w:rsidR="00EA21FE" w:rsidRPr="001B1F3C" w:rsidRDefault="00EA21FE" w:rsidP="00EA21FE">
            <w:pPr>
              <w:rPr>
                <w:rFonts w:cs="Arial"/>
              </w:rPr>
            </w:pPr>
          </w:p>
        </w:tc>
      </w:tr>
      <w:tr w:rsidR="00EA21FE" w14:paraId="4E71AFB0" w14:textId="77777777" w:rsidTr="00FB1660">
        <w:trPr>
          <w:trHeight w:val="881"/>
        </w:trPr>
        <w:tc>
          <w:tcPr>
            <w:tcW w:w="6831" w:type="dxa"/>
          </w:tcPr>
          <w:p w14:paraId="6808941D" w14:textId="1BD5C086" w:rsidR="00EA21FE" w:rsidRPr="001B1F3C" w:rsidRDefault="00EA21FE" w:rsidP="00EA21FE">
            <w:pPr>
              <w:rPr>
                <w:rFonts w:cs="Arial"/>
              </w:rPr>
            </w:pPr>
            <w:r>
              <w:rPr>
                <w:rFonts w:cs="Arial"/>
              </w:rPr>
              <w:t xml:space="preserve">The </w:t>
            </w:r>
            <w:r w:rsidR="00A343EB" w:rsidRPr="00A343EB">
              <w:rPr>
                <w:rFonts w:cs="Arial"/>
              </w:rPr>
              <w:t xml:space="preserve">system shall provide </w:t>
            </w:r>
            <w:r>
              <w:rPr>
                <w:rFonts w:cs="Arial"/>
              </w:rPr>
              <w:t>the ability to access and update Asset Information within the City’s Corporate Geographical Information System (GIS).</w:t>
            </w:r>
          </w:p>
        </w:tc>
        <w:tc>
          <w:tcPr>
            <w:tcW w:w="1377" w:type="dxa"/>
          </w:tcPr>
          <w:p w14:paraId="2C26FADF" w14:textId="5EFB7DBF" w:rsidR="00EA21FE" w:rsidRPr="001B1F3C" w:rsidRDefault="00FB1660" w:rsidP="00EA21FE">
            <w:pPr>
              <w:rPr>
                <w:rFonts w:cs="Arial"/>
              </w:rPr>
            </w:pPr>
            <w:r>
              <w:rPr>
                <w:rFonts w:cs="Arial"/>
              </w:rPr>
              <w:fldChar w:fldCharType="begin"/>
            </w:r>
            <w:r>
              <w:rPr>
                <w:rFonts w:cs="Arial"/>
              </w:rPr>
              <w:instrText xml:space="preserve"> REF _Ref438643952 \r \h </w:instrText>
            </w:r>
            <w:r>
              <w:rPr>
                <w:rFonts w:cs="Arial"/>
              </w:rPr>
            </w:r>
            <w:r>
              <w:rPr>
                <w:rFonts w:cs="Arial"/>
              </w:rPr>
              <w:fldChar w:fldCharType="separate"/>
            </w:r>
            <w:r w:rsidR="00B83976">
              <w:rPr>
                <w:rFonts w:cs="Arial"/>
              </w:rPr>
              <w:t>E4.4</w:t>
            </w:r>
            <w:r>
              <w:rPr>
                <w:rFonts w:cs="Arial"/>
              </w:rPr>
              <w:fldChar w:fldCharType="end"/>
            </w:r>
          </w:p>
        </w:tc>
        <w:tc>
          <w:tcPr>
            <w:tcW w:w="1368" w:type="dxa"/>
          </w:tcPr>
          <w:p w14:paraId="6E730AC9" w14:textId="77777777" w:rsidR="00EA21FE" w:rsidRPr="001B1F3C" w:rsidRDefault="00EA21FE" w:rsidP="00EA21FE">
            <w:pPr>
              <w:rPr>
                <w:rFonts w:cs="Arial"/>
              </w:rPr>
            </w:pPr>
          </w:p>
        </w:tc>
      </w:tr>
      <w:tr w:rsidR="00EA21FE" w14:paraId="7FD87116" w14:textId="77777777" w:rsidTr="00FB1660">
        <w:trPr>
          <w:trHeight w:val="629"/>
        </w:trPr>
        <w:tc>
          <w:tcPr>
            <w:tcW w:w="6831" w:type="dxa"/>
          </w:tcPr>
          <w:p w14:paraId="7A6DD7B6" w14:textId="365C4068" w:rsidR="00EA21FE" w:rsidRDefault="00EA21FE" w:rsidP="00EA21FE">
            <w:pPr>
              <w:rPr>
                <w:rFonts w:cs="Arial"/>
              </w:rPr>
            </w:pPr>
            <w:r w:rsidRPr="00E76C4F">
              <w:rPr>
                <w:rFonts w:cs="Arial"/>
              </w:rPr>
              <w:t xml:space="preserve">The </w:t>
            </w:r>
            <w:r w:rsidR="00A343EB" w:rsidRPr="00A343EB">
              <w:rPr>
                <w:rFonts w:cs="Arial"/>
              </w:rPr>
              <w:t xml:space="preserve">system shall be designed </w:t>
            </w:r>
            <w:r w:rsidRPr="00E76C4F">
              <w:rPr>
                <w:rFonts w:cs="Arial"/>
              </w:rPr>
              <w:t>to implement business rules and workflows through administrative configuration tools.</w:t>
            </w:r>
          </w:p>
        </w:tc>
        <w:tc>
          <w:tcPr>
            <w:tcW w:w="1377" w:type="dxa"/>
          </w:tcPr>
          <w:p w14:paraId="62F96D15" w14:textId="2CE67D86" w:rsidR="00EA21FE" w:rsidRPr="001B1F3C" w:rsidRDefault="00FB1660" w:rsidP="00EA21FE">
            <w:pPr>
              <w:rPr>
                <w:rFonts w:cs="Arial"/>
              </w:rPr>
            </w:pPr>
            <w:r>
              <w:rPr>
                <w:rFonts w:cs="Arial"/>
              </w:rPr>
              <w:fldChar w:fldCharType="begin"/>
            </w:r>
            <w:r>
              <w:rPr>
                <w:rFonts w:cs="Arial"/>
              </w:rPr>
              <w:instrText xml:space="preserve"> REF _Ref438643956 \r \h </w:instrText>
            </w:r>
            <w:r>
              <w:rPr>
                <w:rFonts w:cs="Arial"/>
              </w:rPr>
            </w:r>
            <w:r>
              <w:rPr>
                <w:rFonts w:cs="Arial"/>
              </w:rPr>
              <w:fldChar w:fldCharType="separate"/>
            </w:r>
            <w:r w:rsidR="00B83976">
              <w:rPr>
                <w:rFonts w:cs="Arial"/>
              </w:rPr>
              <w:t>E4.5</w:t>
            </w:r>
            <w:r>
              <w:rPr>
                <w:rFonts w:cs="Arial"/>
              </w:rPr>
              <w:fldChar w:fldCharType="end"/>
            </w:r>
          </w:p>
        </w:tc>
        <w:tc>
          <w:tcPr>
            <w:tcW w:w="1368" w:type="dxa"/>
          </w:tcPr>
          <w:p w14:paraId="15DAA429" w14:textId="77777777" w:rsidR="00EA21FE" w:rsidRPr="001B1F3C" w:rsidRDefault="00EA21FE" w:rsidP="00EA21FE">
            <w:pPr>
              <w:rPr>
                <w:rFonts w:cs="Arial"/>
              </w:rPr>
            </w:pPr>
          </w:p>
        </w:tc>
      </w:tr>
      <w:tr w:rsidR="00EA21FE" w14:paraId="46DA6B65" w14:textId="77777777" w:rsidTr="00FB1660">
        <w:trPr>
          <w:trHeight w:val="611"/>
        </w:trPr>
        <w:tc>
          <w:tcPr>
            <w:tcW w:w="6831" w:type="dxa"/>
          </w:tcPr>
          <w:p w14:paraId="2D77620A" w14:textId="653A6A47" w:rsidR="00EA21FE" w:rsidRDefault="00EA21FE" w:rsidP="00EA21FE">
            <w:pPr>
              <w:rPr>
                <w:rFonts w:cs="Arial"/>
              </w:rPr>
            </w:pPr>
            <w:r w:rsidRPr="00E76C4F">
              <w:rPr>
                <w:rFonts w:cs="Arial"/>
              </w:rPr>
              <w:t xml:space="preserve">The </w:t>
            </w:r>
            <w:r w:rsidR="00A343EB" w:rsidRPr="00A343EB">
              <w:rPr>
                <w:rFonts w:cs="Arial"/>
              </w:rPr>
              <w:t xml:space="preserve">system shall provide </w:t>
            </w:r>
            <w:r w:rsidRPr="00E76C4F">
              <w:rPr>
                <w:rFonts w:cs="Arial"/>
              </w:rPr>
              <w:t>the ability to automatically generate work orders based on predefined schedules or business rules.</w:t>
            </w:r>
          </w:p>
        </w:tc>
        <w:tc>
          <w:tcPr>
            <w:tcW w:w="1377" w:type="dxa"/>
          </w:tcPr>
          <w:p w14:paraId="57F8D5A6" w14:textId="444A3EA9" w:rsidR="00EA21FE" w:rsidRPr="001B1F3C" w:rsidRDefault="00FB1660" w:rsidP="00EA21FE">
            <w:pPr>
              <w:rPr>
                <w:rFonts w:cs="Arial"/>
              </w:rPr>
            </w:pPr>
            <w:r>
              <w:rPr>
                <w:rFonts w:cs="Arial"/>
              </w:rPr>
              <w:fldChar w:fldCharType="begin"/>
            </w:r>
            <w:r>
              <w:rPr>
                <w:rFonts w:cs="Arial"/>
              </w:rPr>
              <w:instrText xml:space="preserve"> REF _Ref438643960 \r \h </w:instrText>
            </w:r>
            <w:r>
              <w:rPr>
                <w:rFonts w:cs="Arial"/>
              </w:rPr>
            </w:r>
            <w:r>
              <w:rPr>
                <w:rFonts w:cs="Arial"/>
              </w:rPr>
              <w:fldChar w:fldCharType="separate"/>
            </w:r>
            <w:r w:rsidR="00B83976">
              <w:rPr>
                <w:rFonts w:cs="Arial"/>
              </w:rPr>
              <w:t>E4.6</w:t>
            </w:r>
            <w:r>
              <w:rPr>
                <w:rFonts w:cs="Arial"/>
              </w:rPr>
              <w:fldChar w:fldCharType="end"/>
            </w:r>
          </w:p>
        </w:tc>
        <w:tc>
          <w:tcPr>
            <w:tcW w:w="1368" w:type="dxa"/>
          </w:tcPr>
          <w:p w14:paraId="00292E1B" w14:textId="77777777" w:rsidR="00EA21FE" w:rsidRPr="001B1F3C" w:rsidRDefault="00EA21FE" w:rsidP="00EA21FE">
            <w:pPr>
              <w:rPr>
                <w:rFonts w:cs="Arial"/>
              </w:rPr>
            </w:pPr>
          </w:p>
        </w:tc>
      </w:tr>
      <w:tr w:rsidR="00EA21FE" w14:paraId="4D5ECC98" w14:textId="77777777" w:rsidTr="00FB1660">
        <w:trPr>
          <w:trHeight w:val="629"/>
        </w:trPr>
        <w:tc>
          <w:tcPr>
            <w:tcW w:w="6831" w:type="dxa"/>
          </w:tcPr>
          <w:p w14:paraId="4456D444" w14:textId="77CE6D7F" w:rsidR="00EA21FE" w:rsidRDefault="00EA21FE" w:rsidP="00EA21FE">
            <w:pPr>
              <w:rPr>
                <w:rFonts w:cs="Arial"/>
              </w:rPr>
            </w:pPr>
            <w:r>
              <w:rPr>
                <w:rFonts w:cs="Arial"/>
              </w:rPr>
              <w:t xml:space="preserve">The </w:t>
            </w:r>
            <w:r w:rsidR="00A343EB" w:rsidRPr="00A343EB">
              <w:rPr>
                <w:rFonts w:cs="Arial"/>
              </w:rPr>
              <w:t xml:space="preserve">system shall provide </w:t>
            </w:r>
            <w:r>
              <w:rPr>
                <w:rFonts w:cs="Arial"/>
              </w:rPr>
              <w:t>the ability to operate the software from mobile computing platforms.</w:t>
            </w:r>
          </w:p>
        </w:tc>
        <w:tc>
          <w:tcPr>
            <w:tcW w:w="1377" w:type="dxa"/>
          </w:tcPr>
          <w:p w14:paraId="5219FD02" w14:textId="544B1250" w:rsidR="00EA21FE" w:rsidRPr="001B1F3C" w:rsidRDefault="00FB1660" w:rsidP="00EA21FE">
            <w:pPr>
              <w:rPr>
                <w:rFonts w:cs="Arial"/>
              </w:rPr>
            </w:pPr>
            <w:r>
              <w:rPr>
                <w:rFonts w:cs="Arial"/>
              </w:rPr>
              <w:fldChar w:fldCharType="begin"/>
            </w:r>
            <w:r>
              <w:rPr>
                <w:rFonts w:cs="Arial"/>
              </w:rPr>
              <w:instrText xml:space="preserve"> REF _Ref438643967 \r \h </w:instrText>
            </w:r>
            <w:r>
              <w:rPr>
                <w:rFonts w:cs="Arial"/>
              </w:rPr>
            </w:r>
            <w:r>
              <w:rPr>
                <w:rFonts w:cs="Arial"/>
              </w:rPr>
              <w:fldChar w:fldCharType="separate"/>
            </w:r>
            <w:r w:rsidR="00B83976">
              <w:rPr>
                <w:rFonts w:cs="Arial"/>
              </w:rPr>
              <w:t>E4.7</w:t>
            </w:r>
            <w:r>
              <w:rPr>
                <w:rFonts w:cs="Arial"/>
              </w:rPr>
              <w:fldChar w:fldCharType="end"/>
            </w:r>
          </w:p>
        </w:tc>
        <w:tc>
          <w:tcPr>
            <w:tcW w:w="1368" w:type="dxa"/>
          </w:tcPr>
          <w:p w14:paraId="4A0C1A6E" w14:textId="77777777" w:rsidR="00EA21FE" w:rsidRPr="001B1F3C" w:rsidRDefault="00EA21FE" w:rsidP="00EA21FE">
            <w:pPr>
              <w:rPr>
                <w:rFonts w:cs="Arial"/>
              </w:rPr>
            </w:pPr>
          </w:p>
        </w:tc>
      </w:tr>
      <w:tr w:rsidR="00EA21FE" w14:paraId="2D6EBFAE" w14:textId="77777777" w:rsidTr="00FB1660">
        <w:trPr>
          <w:trHeight w:val="620"/>
        </w:trPr>
        <w:tc>
          <w:tcPr>
            <w:tcW w:w="6831" w:type="dxa"/>
          </w:tcPr>
          <w:p w14:paraId="48DBCCDE" w14:textId="14D11445" w:rsidR="00EA21FE" w:rsidRDefault="00EA21FE" w:rsidP="00EA21FE">
            <w:pPr>
              <w:rPr>
                <w:rFonts w:cs="Arial"/>
              </w:rPr>
            </w:pPr>
            <w:r>
              <w:rPr>
                <w:rFonts w:cs="Arial"/>
              </w:rPr>
              <w:t xml:space="preserve">The </w:t>
            </w:r>
            <w:r w:rsidR="00A343EB" w:rsidRPr="00A343EB">
              <w:rPr>
                <w:rFonts w:cs="Arial"/>
              </w:rPr>
              <w:t xml:space="preserve">system shall be designed </w:t>
            </w:r>
            <w:r>
              <w:rPr>
                <w:rFonts w:cs="Arial"/>
              </w:rPr>
              <w:t>with Application Programming Interfaces (APIs) to facilitate integration with external systems</w:t>
            </w:r>
            <w:r w:rsidRPr="0008612B">
              <w:rPr>
                <w:rFonts w:cs="Arial"/>
              </w:rPr>
              <w:t>.</w:t>
            </w:r>
          </w:p>
        </w:tc>
        <w:tc>
          <w:tcPr>
            <w:tcW w:w="1377" w:type="dxa"/>
          </w:tcPr>
          <w:p w14:paraId="334F3ED6" w14:textId="62F7F0C3" w:rsidR="00EA21FE" w:rsidRPr="001B1F3C" w:rsidRDefault="00FB1660" w:rsidP="00EA21FE">
            <w:pPr>
              <w:rPr>
                <w:rFonts w:cs="Arial"/>
              </w:rPr>
            </w:pPr>
            <w:r>
              <w:rPr>
                <w:rFonts w:cs="Arial"/>
              </w:rPr>
              <w:fldChar w:fldCharType="begin"/>
            </w:r>
            <w:r>
              <w:rPr>
                <w:rFonts w:cs="Arial"/>
              </w:rPr>
              <w:instrText xml:space="preserve"> REF _Ref438643971 \r \h </w:instrText>
            </w:r>
            <w:r>
              <w:rPr>
                <w:rFonts w:cs="Arial"/>
              </w:rPr>
            </w:r>
            <w:r>
              <w:rPr>
                <w:rFonts w:cs="Arial"/>
              </w:rPr>
              <w:fldChar w:fldCharType="separate"/>
            </w:r>
            <w:r w:rsidR="00B83976">
              <w:rPr>
                <w:rFonts w:cs="Arial"/>
              </w:rPr>
              <w:t>E4.8</w:t>
            </w:r>
            <w:r>
              <w:rPr>
                <w:rFonts w:cs="Arial"/>
              </w:rPr>
              <w:fldChar w:fldCharType="end"/>
            </w:r>
          </w:p>
        </w:tc>
        <w:tc>
          <w:tcPr>
            <w:tcW w:w="1368" w:type="dxa"/>
          </w:tcPr>
          <w:p w14:paraId="022A5796" w14:textId="77777777" w:rsidR="00EA21FE" w:rsidRPr="001B1F3C" w:rsidRDefault="00EA21FE" w:rsidP="00EA21FE">
            <w:pPr>
              <w:rPr>
                <w:rFonts w:cs="Arial"/>
              </w:rPr>
            </w:pPr>
          </w:p>
        </w:tc>
      </w:tr>
      <w:tr w:rsidR="00EA21FE" w14:paraId="2E2AD3D9" w14:textId="77777777" w:rsidTr="00FB1660">
        <w:trPr>
          <w:trHeight w:val="800"/>
        </w:trPr>
        <w:tc>
          <w:tcPr>
            <w:tcW w:w="6831" w:type="dxa"/>
          </w:tcPr>
          <w:p w14:paraId="0CBC33CF" w14:textId="040EBF66" w:rsidR="00EA21FE" w:rsidRDefault="00EA21FE" w:rsidP="00EA21FE">
            <w:pPr>
              <w:rPr>
                <w:rFonts w:cs="Arial"/>
              </w:rPr>
            </w:pPr>
            <w:r>
              <w:rPr>
                <w:rFonts w:cs="Arial"/>
              </w:rPr>
              <w:t xml:space="preserve">The </w:t>
            </w:r>
            <w:r w:rsidR="00A343EB" w:rsidRPr="00A343EB">
              <w:rPr>
                <w:rFonts w:cs="Arial"/>
              </w:rPr>
              <w:t xml:space="preserve">system shall provide </w:t>
            </w:r>
            <w:r>
              <w:rPr>
                <w:rFonts w:cs="Arial"/>
              </w:rPr>
              <w:t>a robust inventory management function that includes the ability to store inventory items, manage inventory, and decrement inventory based on work.</w:t>
            </w:r>
          </w:p>
        </w:tc>
        <w:tc>
          <w:tcPr>
            <w:tcW w:w="1377" w:type="dxa"/>
          </w:tcPr>
          <w:p w14:paraId="2B1C3C28" w14:textId="0F373E2E" w:rsidR="00EA21FE" w:rsidRPr="001B1F3C" w:rsidRDefault="00FB1660" w:rsidP="00EA21FE">
            <w:pPr>
              <w:rPr>
                <w:rFonts w:cs="Arial"/>
              </w:rPr>
            </w:pPr>
            <w:r>
              <w:rPr>
                <w:rFonts w:cs="Arial"/>
              </w:rPr>
              <w:fldChar w:fldCharType="begin"/>
            </w:r>
            <w:r>
              <w:rPr>
                <w:rFonts w:cs="Arial"/>
              </w:rPr>
              <w:instrText xml:space="preserve"> REF _Ref438643976 \r \h </w:instrText>
            </w:r>
            <w:r>
              <w:rPr>
                <w:rFonts w:cs="Arial"/>
              </w:rPr>
            </w:r>
            <w:r>
              <w:rPr>
                <w:rFonts w:cs="Arial"/>
              </w:rPr>
              <w:fldChar w:fldCharType="separate"/>
            </w:r>
            <w:r w:rsidR="00B83976">
              <w:rPr>
                <w:rFonts w:cs="Arial"/>
              </w:rPr>
              <w:t>E4.9</w:t>
            </w:r>
            <w:r>
              <w:rPr>
                <w:rFonts w:cs="Arial"/>
              </w:rPr>
              <w:fldChar w:fldCharType="end"/>
            </w:r>
          </w:p>
        </w:tc>
        <w:tc>
          <w:tcPr>
            <w:tcW w:w="1368" w:type="dxa"/>
          </w:tcPr>
          <w:p w14:paraId="753C8798" w14:textId="77777777" w:rsidR="00EA21FE" w:rsidRPr="001B1F3C" w:rsidRDefault="00EA21FE" w:rsidP="00EA21FE">
            <w:pPr>
              <w:rPr>
                <w:rFonts w:cs="Arial"/>
              </w:rPr>
            </w:pPr>
          </w:p>
        </w:tc>
      </w:tr>
    </w:tbl>
    <w:p w14:paraId="3C0DE873" w14:textId="77777777" w:rsidR="00EA21FE" w:rsidRDefault="00EA21FE"/>
    <w:p w14:paraId="78719505" w14:textId="77777777" w:rsidR="00E36305" w:rsidRDefault="00E36305"/>
    <w:p w14:paraId="386EE750" w14:textId="77777777" w:rsidR="00E36305" w:rsidRDefault="00E36305"/>
    <w:p w14:paraId="11ACC3B4" w14:textId="77777777" w:rsidR="00E36305" w:rsidRDefault="00E36305"/>
    <w:p w14:paraId="2BDC897D" w14:textId="77777777" w:rsidR="00E36305" w:rsidRDefault="00E36305"/>
    <w:p w14:paraId="4693439F" w14:textId="77777777" w:rsidR="00E36305" w:rsidRDefault="00E36305"/>
    <w:p w14:paraId="07D6BE26" w14:textId="77777777" w:rsidR="00E36305" w:rsidRDefault="00E36305"/>
    <w:p w14:paraId="5449619D" w14:textId="77777777" w:rsidR="00E36305" w:rsidRDefault="00E36305"/>
    <w:p w14:paraId="1E32AB83" w14:textId="77777777" w:rsidR="00E36305" w:rsidRDefault="00E36305"/>
    <w:p w14:paraId="18EA9483" w14:textId="77777777" w:rsidR="00E36305" w:rsidRDefault="00E36305"/>
    <w:p w14:paraId="07856FBC" w14:textId="77777777" w:rsidR="00E36305" w:rsidRDefault="00E36305"/>
    <w:p w14:paraId="251C2E6E" w14:textId="77777777" w:rsidR="00E36305" w:rsidRDefault="00E36305"/>
    <w:p w14:paraId="452DEF1A" w14:textId="77777777" w:rsidR="00E36305" w:rsidRDefault="00E36305"/>
    <w:p w14:paraId="0E3A9AAE" w14:textId="77777777" w:rsidR="00E36305" w:rsidRDefault="00E36305"/>
    <w:p w14:paraId="794CBDB4" w14:textId="77777777" w:rsidR="00E36305" w:rsidRDefault="00E36305"/>
    <w:p w14:paraId="1016A0F3" w14:textId="77777777" w:rsidR="00E36305" w:rsidRDefault="00E36305"/>
    <w:p w14:paraId="4F2935CF" w14:textId="77777777" w:rsidR="00E36305" w:rsidRDefault="00E36305"/>
    <w:p w14:paraId="7B02347E" w14:textId="77777777" w:rsidR="00E36305" w:rsidRDefault="00E36305"/>
    <w:p w14:paraId="1EA4AE00" w14:textId="77777777" w:rsidR="00E36305" w:rsidRDefault="00E36305"/>
    <w:p w14:paraId="2EB402F4" w14:textId="77777777" w:rsidR="00E36305" w:rsidRDefault="00E36305"/>
    <w:p w14:paraId="4AE21305" w14:textId="77777777" w:rsidR="00E36305" w:rsidRDefault="00E36305"/>
    <w:p w14:paraId="5E00927D" w14:textId="77777777" w:rsidR="00E36305" w:rsidRDefault="00E36305"/>
    <w:tbl>
      <w:tblPr>
        <w:tblStyle w:val="TableGrid3"/>
        <w:tblW w:w="10476" w:type="dxa"/>
        <w:tblLook w:val="04A0" w:firstRow="1" w:lastRow="0" w:firstColumn="1" w:lastColumn="0" w:noHBand="0" w:noVBand="1"/>
      </w:tblPr>
      <w:tblGrid>
        <w:gridCol w:w="6793"/>
        <w:gridCol w:w="1854"/>
        <w:gridCol w:w="1829"/>
      </w:tblGrid>
      <w:tr w:rsidR="00E36305" w14:paraId="735A1E00" w14:textId="77777777" w:rsidTr="00E36305">
        <w:tc>
          <w:tcPr>
            <w:tcW w:w="10476" w:type="dxa"/>
            <w:gridSpan w:val="3"/>
          </w:tcPr>
          <w:tbl>
            <w:tblPr>
              <w:tblW w:w="10260" w:type="dxa"/>
              <w:jc w:val="center"/>
              <w:tblCellMar>
                <w:left w:w="100" w:type="dxa"/>
                <w:right w:w="100" w:type="dxa"/>
              </w:tblCellMar>
              <w:tblLook w:val="0000" w:firstRow="0" w:lastRow="0" w:firstColumn="0" w:lastColumn="0" w:noHBand="0" w:noVBand="0"/>
            </w:tblPr>
            <w:tblGrid>
              <w:gridCol w:w="10260"/>
            </w:tblGrid>
            <w:tr w:rsidR="00E36305" w:rsidRPr="00E36305" w14:paraId="6FA06C8F" w14:textId="77777777" w:rsidTr="00D07E3E">
              <w:trPr>
                <w:cantSplit/>
                <w:tblHeader/>
                <w:jc w:val="center"/>
              </w:trPr>
              <w:tc>
                <w:tcPr>
                  <w:tcW w:w="10260" w:type="dxa"/>
                  <w:tcBorders>
                    <w:top w:val="nil"/>
                    <w:left w:val="nil"/>
                    <w:bottom w:val="nil"/>
                    <w:right w:val="nil"/>
                  </w:tcBorders>
                </w:tcPr>
                <w:p w14:paraId="2BC079DD" w14:textId="53133202" w:rsidR="00E36305" w:rsidRPr="00D07E3E" w:rsidRDefault="00D07E3E" w:rsidP="00D07E3E">
                  <w:pPr>
                    <w:jc w:val="center"/>
                    <w:rPr>
                      <w:b/>
                    </w:rPr>
                  </w:pPr>
                  <w:r w:rsidRPr="00D07E3E">
                    <w:rPr>
                      <w:b/>
                    </w:rPr>
                    <w:lastRenderedPageBreak/>
                    <w:t>FORM N: PROPONENT PROPOSAL</w:t>
                  </w:r>
                </w:p>
                <w:p w14:paraId="120FCC89" w14:textId="77777777" w:rsidR="00E36305" w:rsidRPr="00E36305" w:rsidRDefault="00E36305" w:rsidP="00D07E3E">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03264E8F" w14:textId="77777777" w:rsidR="00E36305" w:rsidRPr="00D07E3E" w:rsidRDefault="00E36305" w:rsidP="00D07E3E">
                  <w:pPr>
                    <w:jc w:val="center"/>
                    <w:rPr>
                      <w:b/>
                    </w:rPr>
                  </w:pPr>
                  <w:r w:rsidRPr="00D07E3E">
                    <w:rPr>
                      <w:b/>
                    </w:rPr>
                    <w:fldChar w:fldCharType="begin"/>
                  </w:r>
                  <w:r w:rsidRPr="00D07E3E">
                    <w:rPr>
                      <w:b/>
                    </w:rPr>
                    <w:instrText xml:space="preserve"> REF ContractTitle \h  \* MERGEFORMAT </w:instrText>
                  </w:r>
                  <w:r w:rsidRPr="00D07E3E">
                    <w:rPr>
                      <w:b/>
                    </w:rPr>
                  </w:r>
                  <w:r w:rsidRPr="00D07E3E">
                    <w:rPr>
                      <w:b/>
                    </w:rPr>
                    <w:fldChar w:fldCharType="separate"/>
                  </w:r>
                  <w:r w:rsidR="00B83976" w:rsidRPr="00B83976">
                    <w:rPr>
                      <w:b/>
                    </w:rPr>
                    <w:t xml:space="preserve">Request For Proposal For A City of Winnipeg - Water &amp; Waste Department Operational Management System </w:t>
                  </w:r>
                  <w:r w:rsidRPr="00D07E3E">
                    <w:rPr>
                      <w:b/>
                    </w:rPr>
                    <w:fldChar w:fldCharType="end"/>
                  </w:r>
                </w:p>
              </w:tc>
            </w:tr>
          </w:tbl>
          <w:p w14:paraId="29170651" w14:textId="77777777" w:rsidR="00E36305" w:rsidRPr="0006596D" w:rsidRDefault="00E36305" w:rsidP="00D07E3E">
            <w:pPr>
              <w:jc w:val="center"/>
              <w:rPr>
                <w:rFonts w:cs="Arial"/>
                <w:b/>
                <w:szCs w:val="20"/>
              </w:rPr>
            </w:pPr>
          </w:p>
        </w:tc>
      </w:tr>
      <w:tr w:rsidR="00EA21FE" w14:paraId="2F7FC2ED" w14:textId="77777777" w:rsidTr="00E36305">
        <w:tc>
          <w:tcPr>
            <w:tcW w:w="6793" w:type="dxa"/>
          </w:tcPr>
          <w:p w14:paraId="269AE4E2" w14:textId="77777777" w:rsidR="00EA21FE" w:rsidRPr="0006596D" w:rsidRDefault="00EA21FE" w:rsidP="00EA21FE">
            <w:pPr>
              <w:jc w:val="center"/>
              <w:rPr>
                <w:rFonts w:cs="Arial"/>
                <w:b/>
                <w:sz w:val="20"/>
                <w:szCs w:val="20"/>
              </w:rPr>
            </w:pPr>
            <w:r w:rsidRPr="0006596D">
              <w:rPr>
                <w:rFonts w:cs="Arial"/>
                <w:b/>
                <w:sz w:val="20"/>
                <w:szCs w:val="20"/>
              </w:rPr>
              <w:t>Rated Requirement Section and Topic(s)</w:t>
            </w:r>
          </w:p>
        </w:tc>
        <w:tc>
          <w:tcPr>
            <w:tcW w:w="1854" w:type="dxa"/>
          </w:tcPr>
          <w:p w14:paraId="1F4B6D39" w14:textId="77777777" w:rsidR="00EA21FE" w:rsidRPr="0006596D" w:rsidRDefault="00EA21FE" w:rsidP="00EA21FE">
            <w:pPr>
              <w:jc w:val="center"/>
              <w:rPr>
                <w:rFonts w:cs="Arial"/>
                <w:b/>
                <w:sz w:val="20"/>
                <w:szCs w:val="20"/>
              </w:rPr>
            </w:pPr>
            <w:r w:rsidRPr="0006596D">
              <w:rPr>
                <w:rFonts w:cs="Arial"/>
                <w:b/>
                <w:sz w:val="20"/>
                <w:szCs w:val="20"/>
              </w:rPr>
              <w:t>RFP Reference #</w:t>
            </w:r>
          </w:p>
        </w:tc>
        <w:tc>
          <w:tcPr>
            <w:tcW w:w="1829" w:type="dxa"/>
          </w:tcPr>
          <w:p w14:paraId="2BA9E33F" w14:textId="77777777" w:rsidR="00EA21FE" w:rsidRPr="0006596D" w:rsidRDefault="00EA21FE" w:rsidP="00EA21FE">
            <w:pPr>
              <w:jc w:val="center"/>
              <w:rPr>
                <w:rFonts w:cs="Arial"/>
                <w:b/>
                <w:sz w:val="20"/>
                <w:szCs w:val="20"/>
              </w:rPr>
            </w:pPr>
            <w:r w:rsidRPr="0006596D">
              <w:rPr>
                <w:rFonts w:cs="Arial"/>
                <w:b/>
                <w:sz w:val="20"/>
                <w:szCs w:val="20"/>
              </w:rPr>
              <w:t>Bidder Response (Y, C, F, 3, N)</w:t>
            </w:r>
          </w:p>
        </w:tc>
      </w:tr>
      <w:tr w:rsidR="00EA21FE" w14:paraId="0356982B" w14:textId="77777777" w:rsidTr="00E36305">
        <w:tc>
          <w:tcPr>
            <w:tcW w:w="10476" w:type="dxa"/>
            <w:gridSpan w:val="3"/>
          </w:tcPr>
          <w:p w14:paraId="5365CC2C" w14:textId="77777777" w:rsidR="00EA21FE" w:rsidRPr="001B1F3C" w:rsidRDefault="00EA21FE" w:rsidP="00EA21FE">
            <w:pPr>
              <w:rPr>
                <w:rFonts w:cs="Arial"/>
                <w:b/>
                <w:sz w:val="24"/>
                <w:szCs w:val="24"/>
              </w:rPr>
            </w:pPr>
            <w:r>
              <w:rPr>
                <w:rFonts w:cs="Arial"/>
                <w:b/>
                <w:sz w:val="24"/>
                <w:szCs w:val="24"/>
              </w:rPr>
              <w:t>E5</w:t>
            </w:r>
            <w:r w:rsidRPr="001B1F3C">
              <w:rPr>
                <w:rFonts w:cs="Arial"/>
                <w:b/>
                <w:sz w:val="24"/>
                <w:szCs w:val="24"/>
              </w:rPr>
              <w:t xml:space="preserve"> Business Requirements</w:t>
            </w:r>
          </w:p>
        </w:tc>
      </w:tr>
      <w:tr w:rsidR="00EA21FE" w14:paraId="3CE0C374" w14:textId="77777777" w:rsidTr="00E36305">
        <w:tc>
          <w:tcPr>
            <w:tcW w:w="10476" w:type="dxa"/>
            <w:gridSpan w:val="3"/>
          </w:tcPr>
          <w:p w14:paraId="2C18577B" w14:textId="77777777" w:rsidR="00EA21FE" w:rsidRPr="001B1F3C" w:rsidRDefault="00EA21FE" w:rsidP="00EA21FE">
            <w:pPr>
              <w:rPr>
                <w:rFonts w:cs="Arial"/>
              </w:rPr>
            </w:pPr>
            <w:r>
              <w:rPr>
                <w:rFonts w:cs="Arial"/>
                <w:b/>
              </w:rPr>
              <w:t>E5</w:t>
            </w:r>
            <w:r w:rsidRPr="005A17E7">
              <w:rPr>
                <w:rFonts w:cs="Arial"/>
                <w:b/>
              </w:rPr>
              <w:t>.1</w:t>
            </w:r>
            <w:r>
              <w:rPr>
                <w:rFonts w:cs="Arial"/>
              </w:rPr>
              <w:t xml:space="preserve"> </w:t>
            </w:r>
            <w:r w:rsidRPr="001B1F3C">
              <w:rPr>
                <w:rFonts w:cs="Arial"/>
              </w:rPr>
              <w:t>Asset Management</w:t>
            </w:r>
          </w:p>
        </w:tc>
      </w:tr>
      <w:tr w:rsidR="00EA21FE" w14:paraId="00C1241B" w14:textId="77777777" w:rsidTr="00E36305">
        <w:tc>
          <w:tcPr>
            <w:tcW w:w="6793" w:type="dxa"/>
          </w:tcPr>
          <w:p w14:paraId="15B714B5" w14:textId="77777777" w:rsidR="00EA21FE" w:rsidRDefault="00EA21FE" w:rsidP="00EA21FE">
            <w:pPr>
              <w:pStyle w:val="SubClauseList"/>
              <w:numPr>
                <w:ilvl w:val="0"/>
                <w:numId w:val="0"/>
              </w:numPr>
              <w:jc w:val="both"/>
            </w:pPr>
            <w:r>
              <w:t xml:space="preserve">(a) </w:t>
            </w:r>
            <w:r w:rsidRPr="00737344">
              <w:rPr>
                <w:b/>
              </w:rPr>
              <w:t>Manage Asset Information:</w:t>
            </w:r>
            <w:r>
              <w:t xml:space="preserve">  Explain how your system provides the ability to add, update and manage asset information stored within the Operational Management System (OMS) and/or integrated to the OMS from a geospatial database.</w:t>
            </w:r>
          </w:p>
          <w:p w14:paraId="2BA215E2" w14:textId="77777777" w:rsidR="00EA21FE" w:rsidRDefault="00EA21FE" w:rsidP="00EA21FE">
            <w:pPr>
              <w:pStyle w:val="SubClauseList"/>
              <w:numPr>
                <w:ilvl w:val="0"/>
                <w:numId w:val="0"/>
              </w:numPr>
              <w:jc w:val="both"/>
            </w:pPr>
            <w:r w:rsidRPr="00B81C7E">
              <w:rPr>
                <w:i/>
              </w:rPr>
              <w:t xml:space="preserve">Include any additional information regarding asset </w:t>
            </w:r>
            <w:r>
              <w:rPr>
                <w:i/>
              </w:rPr>
              <w:t xml:space="preserve">information management </w:t>
            </w:r>
            <w:r w:rsidRPr="00B81C7E">
              <w:rPr>
                <w:i/>
              </w:rPr>
              <w:t>that may be of interest to the City of Winnipeg.</w:t>
            </w:r>
          </w:p>
        </w:tc>
        <w:tc>
          <w:tcPr>
            <w:tcW w:w="1854" w:type="dxa"/>
          </w:tcPr>
          <w:p w14:paraId="042E4670" w14:textId="1A4D5394" w:rsidR="00EA21FE" w:rsidRPr="00A671CF" w:rsidRDefault="00517235" w:rsidP="00EA21FE">
            <w:pPr>
              <w:rPr>
                <w:rFonts w:cs="Arial"/>
                <w:sz w:val="20"/>
                <w:szCs w:val="20"/>
              </w:rPr>
            </w:pPr>
            <w:r>
              <w:rPr>
                <w:rFonts w:cs="Arial"/>
                <w:szCs w:val="20"/>
              </w:rPr>
              <w:fldChar w:fldCharType="begin"/>
            </w:r>
            <w:r>
              <w:rPr>
                <w:rFonts w:cs="Arial"/>
                <w:sz w:val="20"/>
                <w:szCs w:val="20"/>
              </w:rPr>
              <w:instrText xml:space="preserve"> REF _Ref438645559 \r \h </w:instrText>
            </w:r>
            <w:r>
              <w:rPr>
                <w:rFonts w:cs="Arial"/>
                <w:szCs w:val="20"/>
              </w:rPr>
            </w:r>
            <w:r>
              <w:rPr>
                <w:rFonts w:cs="Arial"/>
                <w:szCs w:val="20"/>
              </w:rPr>
              <w:fldChar w:fldCharType="separate"/>
            </w:r>
            <w:r w:rsidR="00B83976">
              <w:rPr>
                <w:rFonts w:cs="Arial"/>
                <w:sz w:val="20"/>
                <w:szCs w:val="20"/>
              </w:rPr>
              <w:t>E5.1(a)</w:t>
            </w:r>
            <w:r>
              <w:rPr>
                <w:rFonts w:cs="Arial"/>
                <w:szCs w:val="20"/>
              </w:rPr>
              <w:fldChar w:fldCharType="end"/>
            </w:r>
          </w:p>
        </w:tc>
        <w:tc>
          <w:tcPr>
            <w:tcW w:w="1829" w:type="dxa"/>
            <w:tcBorders>
              <w:bottom w:val="single" w:sz="4" w:space="0" w:color="auto"/>
            </w:tcBorders>
          </w:tcPr>
          <w:p w14:paraId="7E50E72A" w14:textId="77777777" w:rsidR="00EA21FE" w:rsidRDefault="00EA21FE" w:rsidP="00EA21FE"/>
        </w:tc>
      </w:tr>
      <w:tr w:rsidR="00EA21FE" w14:paraId="3E865DBE" w14:textId="77777777" w:rsidTr="00E36305">
        <w:tc>
          <w:tcPr>
            <w:tcW w:w="6793" w:type="dxa"/>
          </w:tcPr>
          <w:p w14:paraId="0C92DE3A" w14:textId="77777777" w:rsidR="00EA21FE" w:rsidRDefault="00EA21FE" w:rsidP="00EA21FE">
            <w:pPr>
              <w:pStyle w:val="SubClauseSubList"/>
              <w:numPr>
                <w:ilvl w:val="0"/>
                <w:numId w:val="0"/>
              </w:numPr>
              <w:ind w:left="720"/>
            </w:pPr>
            <w:r>
              <w:t>(i) Asset Feature Classes; The system should have the ability to manage asset types commonly found in use within Canadian water distribution and wastewater collection networks and potentially other feature classes pertinent to water and wastewater industry operations.</w:t>
            </w:r>
          </w:p>
        </w:tc>
        <w:tc>
          <w:tcPr>
            <w:tcW w:w="1854" w:type="dxa"/>
          </w:tcPr>
          <w:p w14:paraId="7964164F" w14:textId="6FBBA8CB" w:rsidR="00EA21FE" w:rsidRPr="00A671CF" w:rsidRDefault="00517235" w:rsidP="00EA21FE">
            <w:pPr>
              <w:rPr>
                <w:rFonts w:cs="Arial"/>
                <w:sz w:val="20"/>
                <w:szCs w:val="20"/>
              </w:rPr>
            </w:pPr>
            <w:r>
              <w:rPr>
                <w:rFonts w:cs="Arial"/>
                <w:szCs w:val="20"/>
              </w:rPr>
              <w:fldChar w:fldCharType="begin"/>
            </w:r>
            <w:r>
              <w:rPr>
                <w:rFonts w:cs="Arial"/>
                <w:sz w:val="20"/>
                <w:szCs w:val="20"/>
              </w:rPr>
              <w:instrText xml:space="preserve"> REF _Ref438645564 \r \h </w:instrText>
            </w:r>
            <w:r>
              <w:rPr>
                <w:rFonts w:cs="Arial"/>
                <w:szCs w:val="20"/>
              </w:rPr>
            </w:r>
            <w:r>
              <w:rPr>
                <w:rFonts w:cs="Arial"/>
                <w:szCs w:val="20"/>
              </w:rPr>
              <w:fldChar w:fldCharType="separate"/>
            </w:r>
            <w:r w:rsidR="00B83976">
              <w:rPr>
                <w:rFonts w:cs="Arial"/>
                <w:sz w:val="20"/>
                <w:szCs w:val="20"/>
              </w:rPr>
              <w:t>E5.1(a)(i)</w:t>
            </w:r>
            <w:r>
              <w:rPr>
                <w:rFonts w:cs="Arial"/>
                <w:szCs w:val="20"/>
              </w:rPr>
              <w:fldChar w:fldCharType="end"/>
            </w:r>
          </w:p>
        </w:tc>
        <w:tc>
          <w:tcPr>
            <w:tcW w:w="1829" w:type="dxa"/>
            <w:shd w:val="clear" w:color="auto" w:fill="BFBFBF"/>
          </w:tcPr>
          <w:p w14:paraId="0FB8C5BB" w14:textId="77777777" w:rsidR="00EA21FE" w:rsidRDefault="00EA21FE" w:rsidP="00EA21FE"/>
        </w:tc>
      </w:tr>
      <w:tr w:rsidR="00EA21FE" w14:paraId="3BA05A9F" w14:textId="77777777" w:rsidTr="00E36305">
        <w:tc>
          <w:tcPr>
            <w:tcW w:w="6793" w:type="dxa"/>
          </w:tcPr>
          <w:p w14:paraId="43C70E73" w14:textId="77777777" w:rsidR="00EA21FE" w:rsidRDefault="00EA21FE" w:rsidP="00EA21FE">
            <w:pPr>
              <w:pStyle w:val="SubClauseSubList"/>
              <w:numPr>
                <w:ilvl w:val="0"/>
                <w:numId w:val="0"/>
              </w:numPr>
              <w:ind w:left="720"/>
            </w:pPr>
            <w:r>
              <w:t>(ii) Asset Location Data; The system should have the ability to locate and work with assets using variety of location-based reference points, including but not limited to street address, Global Positioning System (GPS) coordinates, location description, intersection, etc.</w:t>
            </w:r>
          </w:p>
        </w:tc>
        <w:tc>
          <w:tcPr>
            <w:tcW w:w="1854" w:type="dxa"/>
          </w:tcPr>
          <w:p w14:paraId="4682361B" w14:textId="45C3B368" w:rsidR="00EA21FE" w:rsidRPr="00A671CF" w:rsidRDefault="00517235" w:rsidP="00EA21FE">
            <w:pPr>
              <w:rPr>
                <w:rFonts w:cs="Arial"/>
                <w:sz w:val="20"/>
                <w:szCs w:val="20"/>
              </w:rPr>
            </w:pPr>
            <w:r>
              <w:rPr>
                <w:rFonts w:cs="Arial"/>
                <w:szCs w:val="20"/>
              </w:rPr>
              <w:fldChar w:fldCharType="begin"/>
            </w:r>
            <w:r>
              <w:rPr>
                <w:rFonts w:cs="Arial"/>
                <w:sz w:val="20"/>
                <w:szCs w:val="20"/>
              </w:rPr>
              <w:instrText xml:space="preserve"> REF _Ref438645568 \r \h </w:instrText>
            </w:r>
            <w:r>
              <w:rPr>
                <w:rFonts w:cs="Arial"/>
                <w:szCs w:val="20"/>
              </w:rPr>
            </w:r>
            <w:r>
              <w:rPr>
                <w:rFonts w:cs="Arial"/>
                <w:szCs w:val="20"/>
              </w:rPr>
              <w:fldChar w:fldCharType="separate"/>
            </w:r>
            <w:r w:rsidR="00B83976">
              <w:rPr>
                <w:rFonts w:cs="Arial"/>
                <w:sz w:val="20"/>
                <w:szCs w:val="20"/>
              </w:rPr>
              <w:t>E5.1(a)(ii)</w:t>
            </w:r>
            <w:r>
              <w:rPr>
                <w:rFonts w:cs="Arial"/>
                <w:szCs w:val="20"/>
              </w:rPr>
              <w:fldChar w:fldCharType="end"/>
            </w:r>
          </w:p>
        </w:tc>
        <w:tc>
          <w:tcPr>
            <w:tcW w:w="1829" w:type="dxa"/>
            <w:shd w:val="clear" w:color="auto" w:fill="BFBFBF"/>
          </w:tcPr>
          <w:p w14:paraId="0C628BF8" w14:textId="77777777" w:rsidR="00EA21FE" w:rsidRDefault="00EA21FE" w:rsidP="00EA21FE"/>
        </w:tc>
      </w:tr>
      <w:tr w:rsidR="00EA21FE" w14:paraId="3268C04D" w14:textId="77777777" w:rsidTr="00E36305">
        <w:tc>
          <w:tcPr>
            <w:tcW w:w="6793" w:type="dxa"/>
          </w:tcPr>
          <w:p w14:paraId="11C16214" w14:textId="77777777" w:rsidR="00EA21FE" w:rsidRDefault="00EA21FE" w:rsidP="00EA21FE">
            <w:pPr>
              <w:pStyle w:val="SubClauseSubList"/>
              <w:numPr>
                <w:ilvl w:val="0"/>
                <w:numId w:val="0"/>
              </w:numPr>
              <w:ind w:left="720"/>
            </w:pPr>
            <w:r>
              <w:t>(iii) Overall Condition Indicator; The system should have the ability to configure an Overall Condition Index (OCI) calculation for all assets of any feature class in the system, including user defined user classes.</w:t>
            </w:r>
          </w:p>
        </w:tc>
        <w:tc>
          <w:tcPr>
            <w:tcW w:w="1854" w:type="dxa"/>
          </w:tcPr>
          <w:p w14:paraId="42DC4459" w14:textId="5B6D1A2C" w:rsidR="00EA21FE" w:rsidRPr="00A671CF" w:rsidRDefault="00517235" w:rsidP="00EA21FE">
            <w:pPr>
              <w:rPr>
                <w:rFonts w:cs="Arial"/>
                <w:sz w:val="20"/>
                <w:szCs w:val="20"/>
              </w:rPr>
            </w:pPr>
            <w:r>
              <w:rPr>
                <w:rFonts w:cs="Arial"/>
                <w:szCs w:val="20"/>
              </w:rPr>
              <w:fldChar w:fldCharType="begin"/>
            </w:r>
            <w:r>
              <w:rPr>
                <w:rFonts w:cs="Arial"/>
                <w:sz w:val="20"/>
                <w:szCs w:val="20"/>
              </w:rPr>
              <w:instrText xml:space="preserve"> REF _Ref438645573 \r \h </w:instrText>
            </w:r>
            <w:r>
              <w:rPr>
                <w:rFonts w:cs="Arial"/>
                <w:szCs w:val="20"/>
              </w:rPr>
            </w:r>
            <w:r>
              <w:rPr>
                <w:rFonts w:cs="Arial"/>
                <w:szCs w:val="20"/>
              </w:rPr>
              <w:fldChar w:fldCharType="separate"/>
            </w:r>
            <w:r w:rsidR="00B83976">
              <w:rPr>
                <w:rFonts w:cs="Arial"/>
                <w:sz w:val="20"/>
                <w:szCs w:val="20"/>
              </w:rPr>
              <w:t>E5.1(a)(iii)</w:t>
            </w:r>
            <w:r>
              <w:rPr>
                <w:rFonts w:cs="Arial"/>
                <w:szCs w:val="20"/>
              </w:rPr>
              <w:fldChar w:fldCharType="end"/>
            </w:r>
          </w:p>
        </w:tc>
        <w:tc>
          <w:tcPr>
            <w:tcW w:w="1829" w:type="dxa"/>
            <w:shd w:val="clear" w:color="auto" w:fill="BFBFBF"/>
          </w:tcPr>
          <w:p w14:paraId="1736F52F" w14:textId="77777777" w:rsidR="00EA21FE" w:rsidRDefault="00EA21FE" w:rsidP="00EA21FE"/>
        </w:tc>
      </w:tr>
      <w:tr w:rsidR="00EA21FE" w14:paraId="1F55B560" w14:textId="77777777" w:rsidTr="00E36305">
        <w:tc>
          <w:tcPr>
            <w:tcW w:w="6793" w:type="dxa"/>
          </w:tcPr>
          <w:p w14:paraId="77A61499" w14:textId="77777777" w:rsidR="00EA21FE" w:rsidRDefault="00EA21FE" w:rsidP="00EA21FE">
            <w:pPr>
              <w:pStyle w:val="SubClauseSubList"/>
              <w:numPr>
                <w:ilvl w:val="0"/>
                <w:numId w:val="0"/>
              </w:numPr>
              <w:ind w:left="720"/>
            </w:pPr>
            <w:r>
              <w:t>(iv) Asset History; The system should have the ability to track all events and activities related to an asset. Users should be able to easily view the history of an asset based on date, type of event / activity and location.</w:t>
            </w:r>
          </w:p>
        </w:tc>
        <w:tc>
          <w:tcPr>
            <w:tcW w:w="1854" w:type="dxa"/>
          </w:tcPr>
          <w:p w14:paraId="39712E7D" w14:textId="71341318" w:rsidR="00EA21FE" w:rsidRPr="00A671CF" w:rsidRDefault="00517235" w:rsidP="00EA21FE">
            <w:pPr>
              <w:rPr>
                <w:rFonts w:cs="Arial"/>
                <w:sz w:val="20"/>
                <w:szCs w:val="20"/>
              </w:rPr>
            </w:pPr>
            <w:r>
              <w:rPr>
                <w:rFonts w:cs="Arial"/>
                <w:szCs w:val="20"/>
              </w:rPr>
              <w:fldChar w:fldCharType="begin"/>
            </w:r>
            <w:r>
              <w:rPr>
                <w:rFonts w:cs="Arial"/>
                <w:sz w:val="20"/>
                <w:szCs w:val="20"/>
              </w:rPr>
              <w:instrText xml:space="preserve"> REF _Ref438645578 \r \h </w:instrText>
            </w:r>
            <w:r>
              <w:rPr>
                <w:rFonts w:cs="Arial"/>
                <w:szCs w:val="20"/>
              </w:rPr>
            </w:r>
            <w:r>
              <w:rPr>
                <w:rFonts w:cs="Arial"/>
                <w:szCs w:val="20"/>
              </w:rPr>
              <w:fldChar w:fldCharType="separate"/>
            </w:r>
            <w:r w:rsidR="00B83976">
              <w:rPr>
                <w:rFonts w:cs="Arial"/>
                <w:sz w:val="20"/>
                <w:szCs w:val="20"/>
              </w:rPr>
              <w:t>E5.1(a)(iv)</w:t>
            </w:r>
            <w:r>
              <w:rPr>
                <w:rFonts w:cs="Arial"/>
                <w:szCs w:val="20"/>
              </w:rPr>
              <w:fldChar w:fldCharType="end"/>
            </w:r>
          </w:p>
        </w:tc>
        <w:tc>
          <w:tcPr>
            <w:tcW w:w="1829" w:type="dxa"/>
            <w:shd w:val="clear" w:color="auto" w:fill="BFBFBF"/>
          </w:tcPr>
          <w:p w14:paraId="46114375" w14:textId="77777777" w:rsidR="00EA21FE" w:rsidRDefault="00EA21FE" w:rsidP="00EA21FE"/>
        </w:tc>
      </w:tr>
      <w:tr w:rsidR="00EA21FE" w14:paraId="6A9670FC" w14:textId="77777777" w:rsidTr="00E36305">
        <w:tc>
          <w:tcPr>
            <w:tcW w:w="10476" w:type="dxa"/>
            <w:gridSpan w:val="3"/>
          </w:tcPr>
          <w:p w14:paraId="361BDD7F" w14:textId="77777777" w:rsidR="00EA21FE" w:rsidRPr="00EA21FE" w:rsidRDefault="00EA21FE" w:rsidP="00EA21FE">
            <w:pPr>
              <w:rPr>
                <w:i/>
                <w:color w:val="808080"/>
              </w:rPr>
            </w:pPr>
            <w:r w:rsidRPr="00EA21FE">
              <w:rPr>
                <w:i/>
                <w:color w:val="808080"/>
              </w:rPr>
              <w:t>&lt;Manage Asset Information Proponent Response&gt;</w:t>
            </w:r>
          </w:p>
          <w:p w14:paraId="660D1EC3" w14:textId="77777777" w:rsidR="00EA21FE" w:rsidRDefault="00EA21FE" w:rsidP="00EA21FE"/>
          <w:p w14:paraId="2061FF93" w14:textId="77777777" w:rsidR="00EA21FE" w:rsidRDefault="00EA21FE" w:rsidP="00EA21FE"/>
        </w:tc>
      </w:tr>
      <w:tr w:rsidR="00EA21FE" w14:paraId="054CBF74" w14:textId="77777777" w:rsidTr="00E36305">
        <w:tc>
          <w:tcPr>
            <w:tcW w:w="6793" w:type="dxa"/>
          </w:tcPr>
          <w:p w14:paraId="2879516F" w14:textId="77777777" w:rsidR="00EA21FE" w:rsidRDefault="00EA21FE" w:rsidP="00EA21FE">
            <w:pPr>
              <w:pStyle w:val="SubClauseList"/>
              <w:numPr>
                <w:ilvl w:val="0"/>
                <w:numId w:val="0"/>
              </w:numPr>
              <w:jc w:val="both"/>
            </w:pPr>
            <w:r>
              <w:t xml:space="preserve">(b) </w:t>
            </w:r>
            <w:r w:rsidRPr="00737344">
              <w:rPr>
                <w:b/>
              </w:rPr>
              <w:t>View Asset Information:</w:t>
            </w:r>
            <w:r>
              <w:t xml:space="preserve">  The city’s Corporate GIS spatial database represents the “source of record” for all asset attribute information (size, make, model, etc.) of water and wastewater underground, linear-based assets.  Explain how your system will retrieve and view asset attribute information for use in the OMS. </w:t>
            </w:r>
          </w:p>
          <w:p w14:paraId="5135D9A7" w14:textId="77777777" w:rsidR="00EA21FE" w:rsidRPr="00B81C7E" w:rsidRDefault="00EA21FE" w:rsidP="00EA21FE">
            <w:pPr>
              <w:pStyle w:val="SubClauseList"/>
              <w:numPr>
                <w:ilvl w:val="0"/>
                <w:numId w:val="0"/>
              </w:numPr>
              <w:jc w:val="both"/>
              <w:rPr>
                <w:i/>
              </w:rPr>
            </w:pPr>
            <w:r w:rsidRPr="00B81C7E">
              <w:rPr>
                <w:i/>
              </w:rPr>
              <w:t>Include any additional information regarding asset information viewing that may be of interest to the City of Winnipeg.</w:t>
            </w:r>
          </w:p>
        </w:tc>
        <w:tc>
          <w:tcPr>
            <w:tcW w:w="1854" w:type="dxa"/>
          </w:tcPr>
          <w:p w14:paraId="19EBBCB4" w14:textId="2A378365" w:rsidR="00EA21FE" w:rsidRDefault="00517235" w:rsidP="00EA21FE">
            <w:r>
              <w:rPr>
                <w:rFonts w:cs="Arial"/>
                <w:szCs w:val="20"/>
              </w:rPr>
              <w:fldChar w:fldCharType="begin"/>
            </w:r>
            <w:r>
              <w:instrText xml:space="preserve"> REF _Ref438645582 \r \h </w:instrText>
            </w:r>
            <w:r>
              <w:rPr>
                <w:rFonts w:cs="Arial"/>
                <w:szCs w:val="20"/>
              </w:rPr>
            </w:r>
            <w:r>
              <w:rPr>
                <w:rFonts w:cs="Arial"/>
                <w:szCs w:val="20"/>
              </w:rPr>
              <w:fldChar w:fldCharType="separate"/>
            </w:r>
            <w:r w:rsidR="00B83976">
              <w:t>E5.1(b)</w:t>
            </w:r>
            <w:r>
              <w:rPr>
                <w:rFonts w:cs="Arial"/>
                <w:szCs w:val="20"/>
              </w:rPr>
              <w:fldChar w:fldCharType="end"/>
            </w:r>
          </w:p>
        </w:tc>
        <w:tc>
          <w:tcPr>
            <w:tcW w:w="1829" w:type="dxa"/>
            <w:tcBorders>
              <w:bottom w:val="single" w:sz="4" w:space="0" w:color="auto"/>
            </w:tcBorders>
          </w:tcPr>
          <w:p w14:paraId="03B3017D" w14:textId="77777777" w:rsidR="00EA21FE" w:rsidRDefault="00EA21FE" w:rsidP="00EA21FE"/>
        </w:tc>
      </w:tr>
      <w:tr w:rsidR="00EA21FE" w14:paraId="43A650A4" w14:textId="77777777" w:rsidTr="00E36305">
        <w:tc>
          <w:tcPr>
            <w:tcW w:w="6793" w:type="dxa"/>
          </w:tcPr>
          <w:p w14:paraId="6C596A9A" w14:textId="77777777" w:rsidR="00EA21FE" w:rsidRDefault="00EA21FE" w:rsidP="00EA21FE">
            <w:pPr>
              <w:pStyle w:val="SubClauseSubList"/>
              <w:numPr>
                <w:ilvl w:val="0"/>
                <w:numId w:val="0"/>
              </w:numPr>
              <w:ind w:left="720"/>
            </w:pPr>
            <w:r>
              <w:t>(i) Spatial; The system should have the ability to display asset locations on a map-based and tabular views and allow users to access associated attribute information.</w:t>
            </w:r>
          </w:p>
        </w:tc>
        <w:tc>
          <w:tcPr>
            <w:tcW w:w="1854" w:type="dxa"/>
          </w:tcPr>
          <w:p w14:paraId="3D5B8F41" w14:textId="6D51432A" w:rsidR="00EA21FE" w:rsidRDefault="00517235" w:rsidP="00EA21FE">
            <w:r>
              <w:rPr>
                <w:rFonts w:cs="Arial"/>
                <w:szCs w:val="20"/>
              </w:rPr>
              <w:fldChar w:fldCharType="begin"/>
            </w:r>
            <w:r>
              <w:instrText xml:space="preserve"> REF _Ref438645586 \r \h </w:instrText>
            </w:r>
            <w:r>
              <w:rPr>
                <w:rFonts w:cs="Arial"/>
                <w:szCs w:val="20"/>
              </w:rPr>
            </w:r>
            <w:r>
              <w:rPr>
                <w:rFonts w:cs="Arial"/>
                <w:szCs w:val="20"/>
              </w:rPr>
              <w:fldChar w:fldCharType="separate"/>
            </w:r>
            <w:r w:rsidR="00B83976">
              <w:t>E5.1(b)(i)</w:t>
            </w:r>
            <w:r>
              <w:rPr>
                <w:rFonts w:cs="Arial"/>
                <w:szCs w:val="20"/>
              </w:rPr>
              <w:fldChar w:fldCharType="end"/>
            </w:r>
          </w:p>
        </w:tc>
        <w:tc>
          <w:tcPr>
            <w:tcW w:w="1829" w:type="dxa"/>
            <w:shd w:val="clear" w:color="auto" w:fill="BFBFBF"/>
          </w:tcPr>
          <w:p w14:paraId="7C938D72" w14:textId="77777777" w:rsidR="00EA21FE" w:rsidRDefault="00EA21FE" w:rsidP="00EA21FE"/>
        </w:tc>
      </w:tr>
      <w:tr w:rsidR="00EA21FE" w14:paraId="6A72C6A7" w14:textId="77777777" w:rsidTr="00E36305">
        <w:tc>
          <w:tcPr>
            <w:tcW w:w="6793" w:type="dxa"/>
          </w:tcPr>
          <w:p w14:paraId="5E707194" w14:textId="77777777" w:rsidR="00EA21FE" w:rsidRDefault="00EA21FE" w:rsidP="00EA21FE">
            <w:pPr>
              <w:pStyle w:val="SubClauseSubList"/>
              <w:numPr>
                <w:ilvl w:val="0"/>
                <w:numId w:val="0"/>
              </w:numPr>
              <w:ind w:left="720"/>
            </w:pPr>
            <w:r>
              <w:t>(ii) Extended Asset Attributes; The system should have the ability to store additional information about an asset, which is not stored within the source of record.</w:t>
            </w:r>
          </w:p>
        </w:tc>
        <w:tc>
          <w:tcPr>
            <w:tcW w:w="1854" w:type="dxa"/>
          </w:tcPr>
          <w:p w14:paraId="1AC217FB" w14:textId="3CE73132" w:rsidR="00EA21FE" w:rsidRDefault="00517235" w:rsidP="00EA21FE">
            <w:r>
              <w:rPr>
                <w:rFonts w:cs="Arial"/>
                <w:szCs w:val="20"/>
              </w:rPr>
              <w:fldChar w:fldCharType="begin"/>
            </w:r>
            <w:r>
              <w:instrText xml:space="preserve"> REF _Ref438645593 \r \h </w:instrText>
            </w:r>
            <w:r>
              <w:rPr>
                <w:rFonts w:cs="Arial"/>
                <w:szCs w:val="20"/>
              </w:rPr>
            </w:r>
            <w:r>
              <w:rPr>
                <w:rFonts w:cs="Arial"/>
                <w:szCs w:val="20"/>
              </w:rPr>
              <w:fldChar w:fldCharType="separate"/>
            </w:r>
            <w:r w:rsidR="00B83976">
              <w:t>E5.1(b)(ii)</w:t>
            </w:r>
            <w:r>
              <w:rPr>
                <w:rFonts w:cs="Arial"/>
                <w:szCs w:val="20"/>
              </w:rPr>
              <w:fldChar w:fldCharType="end"/>
            </w:r>
          </w:p>
        </w:tc>
        <w:tc>
          <w:tcPr>
            <w:tcW w:w="1829" w:type="dxa"/>
            <w:shd w:val="clear" w:color="auto" w:fill="BFBFBF"/>
          </w:tcPr>
          <w:p w14:paraId="231EAA2A" w14:textId="77777777" w:rsidR="00EA21FE" w:rsidRDefault="00EA21FE" w:rsidP="00EA21FE"/>
        </w:tc>
      </w:tr>
    </w:tbl>
    <w:p w14:paraId="3D973363" w14:textId="77777777" w:rsidR="00E36305" w:rsidRDefault="00E36305"/>
    <w:tbl>
      <w:tblPr>
        <w:tblStyle w:val="TableGrid3"/>
        <w:tblW w:w="10476" w:type="dxa"/>
        <w:tblLook w:val="04A0" w:firstRow="1" w:lastRow="0" w:firstColumn="1" w:lastColumn="0" w:noHBand="0" w:noVBand="1"/>
      </w:tblPr>
      <w:tblGrid>
        <w:gridCol w:w="6793"/>
        <w:gridCol w:w="1854"/>
        <w:gridCol w:w="1829"/>
      </w:tblGrid>
      <w:tr w:rsidR="00E36305" w14:paraId="7E90224C" w14:textId="77777777" w:rsidTr="00E36305">
        <w:tc>
          <w:tcPr>
            <w:tcW w:w="10476" w:type="dxa"/>
            <w:gridSpan w:val="3"/>
          </w:tcPr>
          <w:tbl>
            <w:tblPr>
              <w:tblW w:w="10260" w:type="dxa"/>
              <w:jc w:val="center"/>
              <w:tblCellMar>
                <w:left w:w="100" w:type="dxa"/>
                <w:right w:w="100" w:type="dxa"/>
              </w:tblCellMar>
              <w:tblLook w:val="0000" w:firstRow="0" w:lastRow="0" w:firstColumn="0" w:lastColumn="0" w:noHBand="0" w:noVBand="0"/>
            </w:tblPr>
            <w:tblGrid>
              <w:gridCol w:w="10260"/>
            </w:tblGrid>
            <w:tr w:rsidR="00E36305" w:rsidRPr="00E36305" w14:paraId="77D134EC" w14:textId="77777777" w:rsidTr="00D07E3E">
              <w:trPr>
                <w:cantSplit/>
                <w:tblHeader/>
                <w:jc w:val="center"/>
              </w:trPr>
              <w:tc>
                <w:tcPr>
                  <w:tcW w:w="10260" w:type="dxa"/>
                  <w:tcBorders>
                    <w:top w:val="nil"/>
                    <w:left w:val="nil"/>
                    <w:bottom w:val="nil"/>
                    <w:right w:val="nil"/>
                  </w:tcBorders>
                </w:tcPr>
                <w:p w14:paraId="1455A4AB" w14:textId="24B03FBC" w:rsidR="00E36305" w:rsidRPr="00D07E3E" w:rsidRDefault="00D07E3E" w:rsidP="00D07E3E">
                  <w:pPr>
                    <w:jc w:val="center"/>
                    <w:rPr>
                      <w:b/>
                    </w:rPr>
                  </w:pPr>
                  <w:r w:rsidRPr="00D07E3E">
                    <w:rPr>
                      <w:b/>
                    </w:rPr>
                    <w:lastRenderedPageBreak/>
                    <w:t>FORM N: PROPONENT PROPOSAL</w:t>
                  </w:r>
                </w:p>
                <w:p w14:paraId="349AE906" w14:textId="77777777" w:rsidR="00E36305" w:rsidRPr="00E36305" w:rsidRDefault="00E36305" w:rsidP="00D07E3E">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35EA47CC" w14:textId="77777777" w:rsidR="00E36305" w:rsidRPr="00D07E3E" w:rsidRDefault="00E36305" w:rsidP="00D07E3E">
                  <w:pPr>
                    <w:jc w:val="center"/>
                    <w:rPr>
                      <w:b/>
                    </w:rPr>
                  </w:pPr>
                  <w:r w:rsidRPr="00D07E3E">
                    <w:rPr>
                      <w:b/>
                    </w:rPr>
                    <w:fldChar w:fldCharType="begin"/>
                  </w:r>
                  <w:r w:rsidRPr="00D07E3E">
                    <w:rPr>
                      <w:b/>
                    </w:rPr>
                    <w:instrText xml:space="preserve"> REF ContractTitle \h  \* MERGEFORMAT </w:instrText>
                  </w:r>
                  <w:r w:rsidRPr="00D07E3E">
                    <w:rPr>
                      <w:b/>
                    </w:rPr>
                  </w:r>
                  <w:r w:rsidRPr="00D07E3E">
                    <w:rPr>
                      <w:b/>
                    </w:rPr>
                    <w:fldChar w:fldCharType="separate"/>
                  </w:r>
                  <w:r w:rsidR="00B83976" w:rsidRPr="00B83976">
                    <w:rPr>
                      <w:b/>
                    </w:rPr>
                    <w:t xml:space="preserve">Request For Proposal For A City of Winnipeg - Water &amp; Waste Department Operational Management System </w:t>
                  </w:r>
                  <w:r w:rsidRPr="00D07E3E">
                    <w:rPr>
                      <w:b/>
                    </w:rPr>
                    <w:fldChar w:fldCharType="end"/>
                  </w:r>
                </w:p>
              </w:tc>
            </w:tr>
          </w:tbl>
          <w:p w14:paraId="132E9ED6" w14:textId="77777777" w:rsidR="00E36305" w:rsidRDefault="00E36305" w:rsidP="00EA21FE"/>
        </w:tc>
      </w:tr>
      <w:tr w:rsidR="00EA21FE" w14:paraId="54B1C255" w14:textId="77777777" w:rsidTr="00E36305">
        <w:tc>
          <w:tcPr>
            <w:tcW w:w="6793" w:type="dxa"/>
          </w:tcPr>
          <w:p w14:paraId="503BD3C0" w14:textId="77777777" w:rsidR="00EA21FE" w:rsidRDefault="00EA21FE" w:rsidP="00EA21FE">
            <w:pPr>
              <w:pStyle w:val="SubClauseSubList"/>
              <w:numPr>
                <w:ilvl w:val="0"/>
                <w:numId w:val="0"/>
              </w:numPr>
              <w:ind w:left="720"/>
            </w:pPr>
            <w:r>
              <w:t>(iii) Temporal; The system should have the ability to retrieve asset information for a specified point in time or range of time in the asset lifecycle.</w:t>
            </w:r>
          </w:p>
        </w:tc>
        <w:tc>
          <w:tcPr>
            <w:tcW w:w="1854" w:type="dxa"/>
          </w:tcPr>
          <w:p w14:paraId="223759D9" w14:textId="34DE1D00" w:rsidR="00EA21FE" w:rsidRDefault="00517235" w:rsidP="00EA21FE">
            <w:r>
              <w:rPr>
                <w:rFonts w:cs="Arial"/>
                <w:szCs w:val="20"/>
              </w:rPr>
              <w:fldChar w:fldCharType="begin"/>
            </w:r>
            <w:r>
              <w:instrText xml:space="preserve"> REF _Ref438645597 \r \h </w:instrText>
            </w:r>
            <w:r>
              <w:rPr>
                <w:rFonts w:cs="Arial"/>
                <w:szCs w:val="20"/>
              </w:rPr>
            </w:r>
            <w:r>
              <w:rPr>
                <w:rFonts w:cs="Arial"/>
                <w:szCs w:val="20"/>
              </w:rPr>
              <w:fldChar w:fldCharType="separate"/>
            </w:r>
            <w:r w:rsidR="00B83976">
              <w:t>E5.1(b)(iii)</w:t>
            </w:r>
            <w:r>
              <w:rPr>
                <w:rFonts w:cs="Arial"/>
                <w:szCs w:val="20"/>
              </w:rPr>
              <w:fldChar w:fldCharType="end"/>
            </w:r>
          </w:p>
        </w:tc>
        <w:tc>
          <w:tcPr>
            <w:tcW w:w="1829" w:type="dxa"/>
            <w:shd w:val="clear" w:color="auto" w:fill="BFBFBF"/>
          </w:tcPr>
          <w:p w14:paraId="407E9F4A" w14:textId="77777777" w:rsidR="00EA21FE" w:rsidRDefault="00EA21FE" w:rsidP="00EA21FE"/>
        </w:tc>
      </w:tr>
      <w:tr w:rsidR="00EA21FE" w14:paraId="7CDB84AF" w14:textId="77777777" w:rsidTr="00E36305">
        <w:tc>
          <w:tcPr>
            <w:tcW w:w="6793" w:type="dxa"/>
          </w:tcPr>
          <w:p w14:paraId="427918A9" w14:textId="77777777" w:rsidR="00EA21FE" w:rsidRDefault="00EA21FE" w:rsidP="00EA21FE">
            <w:pPr>
              <w:pStyle w:val="SubClauseSubList"/>
              <w:numPr>
                <w:ilvl w:val="0"/>
                <w:numId w:val="0"/>
              </w:numPr>
              <w:ind w:left="720"/>
            </w:pPr>
            <w:r>
              <w:t>(iv) Asset Data Visualization; The system should have the ability to visually differentiate assets based on type, condition, operational status, and other data elements using icons, colors, etc.</w:t>
            </w:r>
          </w:p>
        </w:tc>
        <w:tc>
          <w:tcPr>
            <w:tcW w:w="1854" w:type="dxa"/>
          </w:tcPr>
          <w:p w14:paraId="3AB3E6CF" w14:textId="677F3F6D" w:rsidR="00EA21FE" w:rsidRDefault="00517235" w:rsidP="00EA21FE">
            <w:r w:rsidRPr="00517235">
              <w:fldChar w:fldCharType="begin"/>
            </w:r>
            <w:r>
              <w:instrText xml:space="preserve"> REF _Ref438645601 \r \h  \* MERGEFORMAT </w:instrText>
            </w:r>
            <w:r w:rsidRPr="00517235">
              <w:fldChar w:fldCharType="separate"/>
            </w:r>
            <w:r w:rsidR="00B83976">
              <w:t>E5.1(b)(iv)</w:t>
            </w:r>
            <w:r w:rsidRPr="00517235">
              <w:fldChar w:fldCharType="end"/>
            </w:r>
          </w:p>
        </w:tc>
        <w:tc>
          <w:tcPr>
            <w:tcW w:w="1829" w:type="dxa"/>
            <w:shd w:val="clear" w:color="auto" w:fill="BFBFBF"/>
          </w:tcPr>
          <w:p w14:paraId="22AA5DC1" w14:textId="77777777" w:rsidR="00EA21FE" w:rsidRDefault="00EA21FE" w:rsidP="00EA21FE"/>
        </w:tc>
      </w:tr>
      <w:tr w:rsidR="00EA21FE" w14:paraId="00CB583E" w14:textId="77777777" w:rsidTr="00E36305">
        <w:tc>
          <w:tcPr>
            <w:tcW w:w="6793" w:type="dxa"/>
          </w:tcPr>
          <w:p w14:paraId="0C7E2A09" w14:textId="77777777" w:rsidR="00EA21FE" w:rsidRDefault="00EA21FE" w:rsidP="00EA21FE">
            <w:pPr>
              <w:pStyle w:val="SubClauseSubList"/>
              <w:numPr>
                <w:ilvl w:val="0"/>
                <w:numId w:val="0"/>
              </w:numPr>
              <w:ind w:left="720"/>
            </w:pPr>
            <w:r>
              <w:t>(v) Asset Search; The system should have the ability to find / locate assets using a variety of methods including attribute search criteria, spatial query, location proximity and connectivity to related asset(s).</w:t>
            </w:r>
          </w:p>
        </w:tc>
        <w:tc>
          <w:tcPr>
            <w:tcW w:w="1854" w:type="dxa"/>
          </w:tcPr>
          <w:p w14:paraId="5F1F4381" w14:textId="17B11476" w:rsidR="00EA21FE" w:rsidRPr="00517235" w:rsidRDefault="00517235" w:rsidP="00EA21FE">
            <w:r w:rsidRPr="00517235">
              <w:fldChar w:fldCharType="begin"/>
            </w:r>
            <w:r w:rsidRPr="00517235">
              <w:instrText xml:space="preserve"> REF _Ref438645604 \r \h </w:instrText>
            </w:r>
            <w:r>
              <w:instrText xml:space="preserve"> \* MERGEFORMAT </w:instrText>
            </w:r>
            <w:r w:rsidRPr="00517235">
              <w:fldChar w:fldCharType="separate"/>
            </w:r>
            <w:r w:rsidR="00B83976">
              <w:t>E5.1(b)(v)</w:t>
            </w:r>
            <w:r w:rsidRPr="00517235">
              <w:fldChar w:fldCharType="end"/>
            </w:r>
          </w:p>
        </w:tc>
        <w:tc>
          <w:tcPr>
            <w:tcW w:w="1829" w:type="dxa"/>
            <w:tcBorders>
              <w:bottom w:val="single" w:sz="4" w:space="0" w:color="auto"/>
            </w:tcBorders>
            <w:shd w:val="clear" w:color="auto" w:fill="BFBFBF"/>
          </w:tcPr>
          <w:p w14:paraId="4D6D9A75" w14:textId="77777777" w:rsidR="00EA21FE" w:rsidRDefault="00EA21FE" w:rsidP="00EA21FE"/>
        </w:tc>
      </w:tr>
      <w:tr w:rsidR="00EA21FE" w14:paraId="66A88DE0" w14:textId="77777777" w:rsidTr="00E36305">
        <w:tc>
          <w:tcPr>
            <w:tcW w:w="6793" w:type="dxa"/>
          </w:tcPr>
          <w:p w14:paraId="1404FEEB" w14:textId="77777777" w:rsidR="00EA21FE" w:rsidRPr="00EA21FE" w:rsidRDefault="00EA21FE" w:rsidP="00EA21FE">
            <w:pPr>
              <w:pStyle w:val="SubClauseSubList"/>
              <w:numPr>
                <w:ilvl w:val="0"/>
                <w:numId w:val="0"/>
              </w:numPr>
              <w:ind w:left="720"/>
              <w:rPr>
                <w:i/>
                <w:color w:val="808080"/>
              </w:rPr>
            </w:pPr>
            <w:r>
              <w:t>(vi) Asset Activity; The system should have the ability to display service requests, work orders, and incidents related to an asset when viewing the asset.</w:t>
            </w:r>
          </w:p>
        </w:tc>
        <w:tc>
          <w:tcPr>
            <w:tcW w:w="1854" w:type="dxa"/>
          </w:tcPr>
          <w:p w14:paraId="1EB44049" w14:textId="7F6AC0DD" w:rsidR="00EA21FE" w:rsidRPr="00517235" w:rsidRDefault="00517235" w:rsidP="00EA21FE">
            <w:r w:rsidRPr="00517235">
              <w:fldChar w:fldCharType="begin"/>
            </w:r>
            <w:r w:rsidRPr="00517235">
              <w:instrText xml:space="preserve"> REF _Ref438645608 \r \h </w:instrText>
            </w:r>
            <w:r>
              <w:instrText xml:space="preserve"> \* MERGEFORMAT </w:instrText>
            </w:r>
            <w:r w:rsidRPr="00517235">
              <w:fldChar w:fldCharType="separate"/>
            </w:r>
            <w:r w:rsidR="00B83976">
              <w:t>E5.1(b)(vi)</w:t>
            </w:r>
            <w:r w:rsidRPr="00517235">
              <w:fldChar w:fldCharType="end"/>
            </w:r>
          </w:p>
        </w:tc>
        <w:tc>
          <w:tcPr>
            <w:tcW w:w="1829" w:type="dxa"/>
            <w:shd w:val="clear" w:color="auto" w:fill="BFBFBF"/>
          </w:tcPr>
          <w:p w14:paraId="0412F75E" w14:textId="77777777" w:rsidR="00EA21FE" w:rsidRPr="00EA21FE" w:rsidRDefault="00EA21FE" w:rsidP="00EA21FE">
            <w:pPr>
              <w:rPr>
                <w:i/>
                <w:color w:val="808080"/>
              </w:rPr>
            </w:pPr>
          </w:p>
        </w:tc>
      </w:tr>
      <w:tr w:rsidR="00EA21FE" w14:paraId="0B02F037" w14:textId="77777777" w:rsidTr="00E36305">
        <w:tc>
          <w:tcPr>
            <w:tcW w:w="6793" w:type="dxa"/>
          </w:tcPr>
          <w:p w14:paraId="6B57BFD3" w14:textId="77777777" w:rsidR="00EA21FE" w:rsidRPr="00EA21FE" w:rsidRDefault="00EA21FE" w:rsidP="00EA21FE">
            <w:pPr>
              <w:pStyle w:val="SubClauseSubList"/>
              <w:numPr>
                <w:ilvl w:val="0"/>
                <w:numId w:val="0"/>
              </w:numPr>
              <w:ind w:left="720"/>
              <w:rPr>
                <w:i/>
                <w:color w:val="808080"/>
              </w:rPr>
            </w:pPr>
            <w:r>
              <w:t>(vii) Historical Asset Activity; The system should provide the ability to display asset maintenance transactions for a specified point in time or for a range of time when viewing the asset.</w:t>
            </w:r>
          </w:p>
        </w:tc>
        <w:tc>
          <w:tcPr>
            <w:tcW w:w="1854" w:type="dxa"/>
          </w:tcPr>
          <w:p w14:paraId="2066E409" w14:textId="3D75E1DC" w:rsidR="00EA21FE" w:rsidRPr="00517235" w:rsidRDefault="00517235" w:rsidP="00EA21FE">
            <w:r w:rsidRPr="00517235">
              <w:fldChar w:fldCharType="begin"/>
            </w:r>
            <w:r w:rsidRPr="00517235">
              <w:instrText xml:space="preserve"> REF _Ref438645612 \r \h </w:instrText>
            </w:r>
            <w:r>
              <w:instrText xml:space="preserve"> \* MERGEFORMAT </w:instrText>
            </w:r>
            <w:r w:rsidRPr="00517235">
              <w:fldChar w:fldCharType="separate"/>
            </w:r>
            <w:r w:rsidR="00B83976">
              <w:t>E5.1(b)(vii)</w:t>
            </w:r>
            <w:r w:rsidRPr="00517235">
              <w:fldChar w:fldCharType="end"/>
            </w:r>
          </w:p>
        </w:tc>
        <w:tc>
          <w:tcPr>
            <w:tcW w:w="1829" w:type="dxa"/>
            <w:shd w:val="clear" w:color="auto" w:fill="BFBFBF"/>
          </w:tcPr>
          <w:p w14:paraId="2646F3C7" w14:textId="77777777" w:rsidR="00EA21FE" w:rsidRPr="00EA21FE" w:rsidRDefault="00EA21FE" w:rsidP="00EA21FE">
            <w:pPr>
              <w:rPr>
                <w:i/>
                <w:color w:val="808080"/>
              </w:rPr>
            </w:pPr>
          </w:p>
        </w:tc>
      </w:tr>
      <w:tr w:rsidR="00EA21FE" w14:paraId="704EAC23" w14:textId="77777777" w:rsidTr="00E36305">
        <w:tc>
          <w:tcPr>
            <w:tcW w:w="10476" w:type="dxa"/>
            <w:gridSpan w:val="3"/>
          </w:tcPr>
          <w:p w14:paraId="0AC61612" w14:textId="77777777" w:rsidR="00EA21FE" w:rsidRPr="00EA21FE" w:rsidRDefault="00EA21FE" w:rsidP="00EA21FE">
            <w:pPr>
              <w:rPr>
                <w:i/>
                <w:color w:val="808080"/>
              </w:rPr>
            </w:pPr>
            <w:r w:rsidRPr="00EA21FE">
              <w:rPr>
                <w:i/>
                <w:color w:val="808080"/>
              </w:rPr>
              <w:t>&lt;View Asset Information Proponent Response&gt;</w:t>
            </w:r>
          </w:p>
          <w:p w14:paraId="6C496AD5" w14:textId="77777777" w:rsidR="00EA21FE" w:rsidRDefault="00EA21FE" w:rsidP="00EA21FE"/>
          <w:p w14:paraId="2FE83D71" w14:textId="77777777" w:rsidR="00E36305" w:rsidRDefault="00E36305" w:rsidP="00EA21FE"/>
          <w:p w14:paraId="5794535B" w14:textId="77777777" w:rsidR="00EA21FE" w:rsidRDefault="00EA21FE" w:rsidP="00EA21FE"/>
        </w:tc>
      </w:tr>
      <w:tr w:rsidR="00EA21FE" w14:paraId="7ECB58A4" w14:textId="77777777" w:rsidTr="00E36305">
        <w:trPr>
          <w:cantSplit/>
        </w:trPr>
        <w:tc>
          <w:tcPr>
            <w:tcW w:w="6793" w:type="dxa"/>
          </w:tcPr>
          <w:p w14:paraId="152EB201" w14:textId="77777777" w:rsidR="00EA21FE" w:rsidRDefault="00EA21FE" w:rsidP="00EA21FE">
            <w:pPr>
              <w:pStyle w:val="SubClauseList"/>
              <w:numPr>
                <w:ilvl w:val="0"/>
                <w:numId w:val="0"/>
              </w:numPr>
              <w:jc w:val="both"/>
            </w:pPr>
            <w:r>
              <w:t xml:space="preserve">(c) </w:t>
            </w:r>
            <w:r w:rsidRPr="00737344">
              <w:rPr>
                <w:b/>
              </w:rPr>
              <w:t>Non-Fixed Assets:</w:t>
            </w:r>
            <w:r>
              <w:t xml:space="preserve">  A potential future use of the OMS is to track deployment and maintenance activities associated with so-called Non-Fixed Assets.  One such application of this feature would be used for the tracking of various bins, carts and containers used by Solid Waste Division for refuse and recycling collection. Explain how your system provides for such assets and supports tracking information and location   including GPS location and address, inventory management, and location changes.</w:t>
            </w:r>
          </w:p>
          <w:p w14:paraId="3B6F8A6F" w14:textId="77777777" w:rsidR="00EA21FE" w:rsidRDefault="00EA21FE" w:rsidP="00EA21FE">
            <w:pPr>
              <w:pStyle w:val="SubClauseList"/>
              <w:numPr>
                <w:ilvl w:val="0"/>
                <w:numId w:val="0"/>
              </w:numPr>
              <w:jc w:val="both"/>
            </w:pPr>
            <w:r w:rsidRPr="00B81C7E">
              <w:rPr>
                <w:i/>
              </w:rPr>
              <w:t xml:space="preserve">Include any additional information regarding </w:t>
            </w:r>
            <w:r>
              <w:rPr>
                <w:i/>
              </w:rPr>
              <w:t xml:space="preserve">non-fixed assets </w:t>
            </w:r>
            <w:r w:rsidRPr="00B81C7E">
              <w:rPr>
                <w:i/>
              </w:rPr>
              <w:t>that may be of interest to the City of Winnipeg.</w:t>
            </w:r>
          </w:p>
        </w:tc>
        <w:tc>
          <w:tcPr>
            <w:tcW w:w="1854" w:type="dxa"/>
          </w:tcPr>
          <w:p w14:paraId="411E9566" w14:textId="4F56D7E0" w:rsidR="00EA21FE" w:rsidRDefault="00517235" w:rsidP="00EA21FE">
            <w:r>
              <w:rPr>
                <w:rFonts w:cs="Arial"/>
                <w:szCs w:val="20"/>
              </w:rPr>
              <w:fldChar w:fldCharType="begin"/>
            </w:r>
            <w:r>
              <w:instrText xml:space="preserve"> REF _Ref438645638 \r \h </w:instrText>
            </w:r>
            <w:r>
              <w:rPr>
                <w:rFonts w:cs="Arial"/>
                <w:szCs w:val="20"/>
              </w:rPr>
            </w:r>
            <w:r>
              <w:rPr>
                <w:rFonts w:cs="Arial"/>
                <w:szCs w:val="20"/>
              </w:rPr>
              <w:fldChar w:fldCharType="separate"/>
            </w:r>
            <w:r w:rsidR="00B83976">
              <w:t>E5.1(c)</w:t>
            </w:r>
            <w:r>
              <w:rPr>
                <w:rFonts w:cs="Arial"/>
                <w:szCs w:val="20"/>
              </w:rPr>
              <w:fldChar w:fldCharType="end"/>
            </w:r>
          </w:p>
        </w:tc>
        <w:tc>
          <w:tcPr>
            <w:tcW w:w="1829" w:type="dxa"/>
            <w:tcBorders>
              <w:bottom w:val="single" w:sz="4" w:space="0" w:color="auto"/>
            </w:tcBorders>
          </w:tcPr>
          <w:p w14:paraId="4D56320F" w14:textId="77777777" w:rsidR="00EA21FE" w:rsidRDefault="00EA21FE" w:rsidP="00EA21FE"/>
        </w:tc>
      </w:tr>
      <w:tr w:rsidR="00EA21FE" w14:paraId="39EF322B" w14:textId="77777777" w:rsidTr="00E36305">
        <w:tc>
          <w:tcPr>
            <w:tcW w:w="6793" w:type="dxa"/>
          </w:tcPr>
          <w:p w14:paraId="5A147AB2" w14:textId="77777777" w:rsidR="00EA21FE" w:rsidRDefault="00EA21FE" w:rsidP="00EA21FE">
            <w:pPr>
              <w:pStyle w:val="SubClauseSubList"/>
              <w:numPr>
                <w:ilvl w:val="0"/>
                <w:numId w:val="0"/>
              </w:numPr>
              <w:ind w:left="720"/>
            </w:pPr>
            <w:r>
              <w:t>(i) Identification; The system should have the ability to identify and track non-fixed assets using  various technologies such as Bar Codes and Radio Frequency Identification (RFID) tags .</w:t>
            </w:r>
          </w:p>
        </w:tc>
        <w:tc>
          <w:tcPr>
            <w:tcW w:w="1854" w:type="dxa"/>
          </w:tcPr>
          <w:p w14:paraId="5EB3E6E3" w14:textId="104300DD" w:rsidR="00EA21FE" w:rsidRDefault="00517235" w:rsidP="00EA21FE">
            <w:r>
              <w:rPr>
                <w:rFonts w:cs="Arial"/>
                <w:szCs w:val="20"/>
              </w:rPr>
              <w:fldChar w:fldCharType="begin"/>
            </w:r>
            <w:r>
              <w:instrText xml:space="preserve"> REF _Ref438645644 \r \h </w:instrText>
            </w:r>
            <w:r>
              <w:rPr>
                <w:rFonts w:cs="Arial"/>
                <w:szCs w:val="20"/>
              </w:rPr>
            </w:r>
            <w:r>
              <w:rPr>
                <w:rFonts w:cs="Arial"/>
                <w:szCs w:val="20"/>
              </w:rPr>
              <w:fldChar w:fldCharType="separate"/>
            </w:r>
            <w:r w:rsidR="00B83976">
              <w:t>E5.1(c)(i)</w:t>
            </w:r>
            <w:r>
              <w:rPr>
                <w:rFonts w:cs="Arial"/>
                <w:szCs w:val="20"/>
              </w:rPr>
              <w:fldChar w:fldCharType="end"/>
            </w:r>
          </w:p>
        </w:tc>
        <w:tc>
          <w:tcPr>
            <w:tcW w:w="1829" w:type="dxa"/>
            <w:shd w:val="clear" w:color="auto" w:fill="BFBFBF"/>
          </w:tcPr>
          <w:p w14:paraId="36AD85B5" w14:textId="77777777" w:rsidR="00EA21FE" w:rsidRDefault="00EA21FE" w:rsidP="00EA21FE"/>
        </w:tc>
      </w:tr>
      <w:tr w:rsidR="00EA21FE" w14:paraId="21E11A80" w14:textId="77777777" w:rsidTr="00E36305">
        <w:tc>
          <w:tcPr>
            <w:tcW w:w="6793" w:type="dxa"/>
          </w:tcPr>
          <w:p w14:paraId="2864650D" w14:textId="77777777" w:rsidR="00EA21FE" w:rsidRDefault="00EA21FE" w:rsidP="00EA21FE">
            <w:pPr>
              <w:pStyle w:val="SubClauseSubList"/>
              <w:numPr>
                <w:ilvl w:val="0"/>
                <w:numId w:val="0"/>
              </w:numPr>
              <w:ind w:left="720"/>
            </w:pPr>
            <w:r>
              <w:t>(ii) Non-Fixed Asset Inventory; The system should have the ability to define non-fixed asset types</w:t>
            </w:r>
            <w:r w:rsidDel="00FF2B00">
              <w:t xml:space="preserve"> </w:t>
            </w:r>
            <w:r>
              <w:t>with pertinent attribute information and manage instances within the system.</w:t>
            </w:r>
          </w:p>
        </w:tc>
        <w:tc>
          <w:tcPr>
            <w:tcW w:w="1854" w:type="dxa"/>
          </w:tcPr>
          <w:p w14:paraId="2E857DDD" w14:textId="4065A8DD" w:rsidR="00EA21FE" w:rsidRDefault="00517235" w:rsidP="00EA21FE">
            <w:r>
              <w:rPr>
                <w:rFonts w:cs="Arial"/>
                <w:szCs w:val="20"/>
              </w:rPr>
              <w:fldChar w:fldCharType="begin"/>
            </w:r>
            <w:r>
              <w:instrText xml:space="preserve"> REF _Ref438645648 \r \h </w:instrText>
            </w:r>
            <w:r>
              <w:rPr>
                <w:rFonts w:cs="Arial"/>
                <w:szCs w:val="20"/>
              </w:rPr>
            </w:r>
            <w:r>
              <w:rPr>
                <w:rFonts w:cs="Arial"/>
                <w:szCs w:val="20"/>
              </w:rPr>
              <w:fldChar w:fldCharType="separate"/>
            </w:r>
            <w:r w:rsidR="00B83976">
              <w:t>E5.1(c)(ii)</w:t>
            </w:r>
            <w:r>
              <w:rPr>
                <w:rFonts w:cs="Arial"/>
                <w:szCs w:val="20"/>
              </w:rPr>
              <w:fldChar w:fldCharType="end"/>
            </w:r>
          </w:p>
        </w:tc>
        <w:tc>
          <w:tcPr>
            <w:tcW w:w="1829" w:type="dxa"/>
            <w:shd w:val="clear" w:color="auto" w:fill="BFBFBF"/>
          </w:tcPr>
          <w:p w14:paraId="523A4E77" w14:textId="77777777" w:rsidR="00EA21FE" w:rsidRDefault="00EA21FE" w:rsidP="00EA21FE"/>
        </w:tc>
      </w:tr>
      <w:tr w:rsidR="00EA21FE" w14:paraId="15044BEE" w14:textId="77777777" w:rsidTr="00E36305">
        <w:tc>
          <w:tcPr>
            <w:tcW w:w="6793" w:type="dxa"/>
          </w:tcPr>
          <w:p w14:paraId="53C27039" w14:textId="77777777" w:rsidR="00EA21FE" w:rsidRDefault="00EA21FE" w:rsidP="00EA21FE">
            <w:pPr>
              <w:pStyle w:val="SubClauseSubList"/>
              <w:numPr>
                <w:ilvl w:val="0"/>
                <w:numId w:val="0"/>
              </w:numPr>
              <w:ind w:left="720"/>
            </w:pPr>
            <w:r>
              <w:t>(iii) Asset Location Changes; The system should have the ability to update the location of non-fixed assets, including returning the asset to inventory or updating the physical deployed location of the asset.</w:t>
            </w:r>
          </w:p>
        </w:tc>
        <w:tc>
          <w:tcPr>
            <w:tcW w:w="1854" w:type="dxa"/>
          </w:tcPr>
          <w:p w14:paraId="65581EBC" w14:textId="26623587" w:rsidR="00EA21FE" w:rsidRDefault="00517235" w:rsidP="00EA21FE">
            <w:r>
              <w:rPr>
                <w:rFonts w:cs="Arial"/>
                <w:szCs w:val="20"/>
              </w:rPr>
              <w:fldChar w:fldCharType="begin"/>
            </w:r>
            <w:r>
              <w:instrText xml:space="preserve"> REF _Ref438645655 \r \h </w:instrText>
            </w:r>
            <w:r>
              <w:rPr>
                <w:rFonts w:cs="Arial"/>
                <w:szCs w:val="20"/>
              </w:rPr>
            </w:r>
            <w:r>
              <w:rPr>
                <w:rFonts w:cs="Arial"/>
                <w:szCs w:val="20"/>
              </w:rPr>
              <w:fldChar w:fldCharType="separate"/>
            </w:r>
            <w:r w:rsidR="00B83976">
              <w:t>E5.1(c)(iii)</w:t>
            </w:r>
            <w:r>
              <w:rPr>
                <w:rFonts w:cs="Arial"/>
                <w:szCs w:val="20"/>
              </w:rPr>
              <w:fldChar w:fldCharType="end"/>
            </w:r>
          </w:p>
        </w:tc>
        <w:tc>
          <w:tcPr>
            <w:tcW w:w="1829" w:type="dxa"/>
            <w:shd w:val="clear" w:color="auto" w:fill="BFBFBF"/>
          </w:tcPr>
          <w:p w14:paraId="009FFEF2" w14:textId="77777777" w:rsidR="00EA21FE" w:rsidRDefault="00EA21FE" w:rsidP="00EA21FE"/>
        </w:tc>
      </w:tr>
      <w:tr w:rsidR="00EA21FE" w14:paraId="611ACD13" w14:textId="77777777" w:rsidTr="00E36305">
        <w:tc>
          <w:tcPr>
            <w:tcW w:w="10476" w:type="dxa"/>
            <w:gridSpan w:val="3"/>
          </w:tcPr>
          <w:p w14:paraId="60E19DE9" w14:textId="77777777" w:rsidR="00EA21FE" w:rsidRPr="00EA21FE" w:rsidRDefault="00EA21FE" w:rsidP="00EA21FE">
            <w:pPr>
              <w:rPr>
                <w:i/>
                <w:color w:val="808080"/>
              </w:rPr>
            </w:pPr>
            <w:r w:rsidRPr="00EA21FE">
              <w:rPr>
                <w:i/>
                <w:color w:val="808080"/>
              </w:rPr>
              <w:t>&lt;Non-Fixed Assets  Proponent Response&gt;</w:t>
            </w:r>
          </w:p>
          <w:p w14:paraId="4A73DEAE" w14:textId="77777777" w:rsidR="00EA21FE" w:rsidRDefault="00EA21FE" w:rsidP="00EA21FE">
            <w:pPr>
              <w:pStyle w:val="SubClauseSubList"/>
              <w:numPr>
                <w:ilvl w:val="0"/>
                <w:numId w:val="0"/>
              </w:numPr>
            </w:pPr>
          </w:p>
          <w:p w14:paraId="5A329213" w14:textId="77777777" w:rsidR="00EA21FE" w:rsidRDefault="00EA21FE" w:rsidP="00EA21FE"/>
        </w:tc>
      </w:tr>
      <w:tr w:rsidR="00E36305" w14:paraId="5F322972" w14:textId="77777777" w:rsidTr="00E36305">
        <w:tc>
          <w:tcPr>
            <w:tcW w:w="10476" w:type="dxa"/>
            <w:gridSpan w:val="3"/>
          </w:tcPr>
          <w:tbl>
            <w:tblPr>
              <w:tblW w:w="10260" w:type="dxa"/>
              <w:tblCellMar>
                <w:left w:w="100" w:type="dxa"/>
                <w:right w:w="100" w:type="dxa"/>
              </w:tblCellMar>
              <w:tblLook w:val="0000" w:firstRow="0" w:lastRow="0" w:firstColumn="0" w:lastColumn="0" w:noHBand="0" w:noVBand="0"/>
            </w:tblPr>
            <w:tblGrid>
              <w:gridCol w:w="10260"/>
            </w:tblGrid>
            <w:tr w:rsidR="00E36305" w:rsidRPr="00E36305" w14:paraId="3F850E58" w14:textId="77777777" w:rsidTr="00E36305">
              <w:trPr>
                <w:cantSplit/>
                <w:tblHeader/>
              </w:trPr>
              <w:tc>
                <w:tcPr>
                  <w:tcW w:w="10260" w:type="dxa"/>
                  <w:tcBorders>
                    <w:top w:val="nil"/>
                    <w:left w:val="nil"/>
                    <w:bottom w:val="nil"/>
                    <w:right w:val="nil"/>
                  </w:tcBorders>
                </w:tcPr>
                <w:p w14:paraId="56EDB0BA" w14:textId="0795C69B" w:rsidR="00E36305" w:rsidRPr="008E7E0C" w:rsidRDefault="008E7E0C" w:rsidP="008E7E0C">
                  <w:pPr>
                    <w:jc w:val="center"/>
                    <w:rPr>
                      <w:b/>
                    </w:rPr>
                  </w:pPr>
                  <w:r w:rsidRPr="008E7E0C">
                    <w:rPr>
                      <w:b/>
                    </w:rPr>
                    <w:lastRenderedPageBreak/>
                    <w:t>FORM N: PROPONENT PROPOSAL</w:t>
                  </w:r>
                </w:p>
                <w:p w14:paraId="77A1A5F6" w14:textId="77777777" w:rsidR="00E36305" w:rsidRPr="00E36305" w:rsidRDefault="00E36305"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0F68B8C5" w14:textId="77777777" w:rsidR="00E36305" w:rsidRPr="008E7E0C" w:rsidRDefault="00E36305"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6E842952" w14:textId="77777777" w:rsidR="00E36305" w:rsidRPr="00E36305" w:rsidRDefault="00E36305" w:rsidP="00E36305">
            <w:pPr>
              <w:pStyle w:val="FORMHEADING"/>
              <w:pageBreakBefore w:val="0"/>
              <w:rPr>
                <w:rFonts w:eastAsia="Times New Roman"/>
                <w:sz w:val="20"/>
                <w:szCs w:val="20"/>
              </w:rPr>
            </w:pPr>
          </w:p>
        </w:tc>
      </w:tr>
      <w:tr w:rsidR="00EA21FE" w14:paraId="40E33038" w14:textId="77777777" w:rsidTr="00E36305">
        <w:tc>
          <w:tcPr>
            <w:tcW w:w="10476" w:type="dxa"/>
            <w:gridSpan w:val="3"/>
          </w:tcPr>
          <w:p w14:paraId="5C3A3A80" w14:textId="77777777" w:rsidR="00EA21FE" w:rsidRDefault="00EA21FE" w:rsidP="00EA21FE">
            <w:r>
              <w:rPr>
                <w:rFonts w:cs="Arial"/>
                <w:b/>
              </w:rPr>
              <w:t>E5</w:t>
            </w:r>
            <w:r w:rsidRPr="00AE01CD">
              <w:rPr>
                <w:rFonts w:cs="Arial"/>
                <w:b/>
              </w:rPr>
              <w:t>.2</w:t>
            </w:r>
            <w:r w:rsidRPr="00AE01CD">
              <w:rPr>
                <w:rFonts w:cs="Arial"/>
              </w:rPr>
              <w:t xml:space="preserve"> Preventative Maintenance</w:t>
            </w:r>
          </w:p>
        </w:tc>
      </w:tr>
      <w:tr w:rsidR="00EA21FE" w14:paraId="49B98C3A" w14:textId="77777777" w:rsidTr="00E36305">
        <w:tc>
          <w:tcPr>
            <w:tcW w:w="6793" w:type="dxa"/>
          </w:tcPr>
          <w:p w14:paraId="66BDA783" w14:textId="77777777" w:rsidR="00EA21FE" w:rsidRDefault="00EA21FE" w:rsidP="00EA21FE">
            <w:pPr>
              <w:pStyle w:val="SubClauseList"/>
              <w:numPr>
                <w:ilvl w:val="0"/>
                <w:numId w:val="0"/>
              </w:numPr>
              <w:jc w:val="both"/>
            </w:pPr>
            <w:r w:rsidRPr="00B67DDA">
              <w:t xml:space="preserve">(a) Program </w:t>
            </w:r>
            <w:r>
              <w:t xml:space="preserve">Management: Explain how your system supports the setup, execution and management of regularly scheduled maintenance programs for assets managed within the OMS.  </w:t>
            </w:r>
          </w:p>
          <w:p w14:paraId="14D03E42" w14:textId="77777777" w:rsidR="00EA21FE" w:rsidRPr="00B67DDA" w:rsidRDefault="00EA21FE" w:rsidP="00EA21FE">
            <w:pPr>
              <w:pStyle w:val="SubClauseList"/>
              <w:numPr>
                <w:ilvl w:val="0"/>
                <w:numId w:val="0"/>
              </w:numPr>
              <w:jc w:val="both"/>
            </w:pPr>
            <w:r w:rsidRPr="00646C32">
              <w:rPr>
                <w:i/>
              </w:rPr>
              <w:t>Include any additional information regard</w:t>
            </w:r>
            <w:r>
              <w:rPr>
                <w:i/>
              </w:rPr>
              <w:t xml:space="preserve">ing program management that may </w:t>
            </w:r>
            <w:r w:rsidRPr="00646C32">
              <w:rPr>
                <w:i/>
              </w:rPr>
              <w:t>be of interest to the City of Winnipeg.</w:t>
            </w:r>
          </w:p>
        </w:tc>
        <w:tc>
          <w:tcPr>
            <w:tcW w:w="1854" w:type="dxa"/>
          </w:tcPr>
          <w:p w14:paraId="13F13283" w14:textId="14A71436" w:rsidR="00EA21FE" w:rsidRDefault="00517235" w:rsidP="00EA21FE">
            <w:r>
              <w:rPr>
                <w:rFonts w:cs="Arial"/>
                <w:szCs w:val="20"/>
              </w:rPr>
              <w:fldChar w:fldCharType="begin"/>
            </w:r>
            <w:r>
              <w:instrText xml:space="preserve"> REF _Ref438645661 \r \h </w:instrText>
            </w:r>
            <w:r>
              <w:rPr>
                <w:rFonts w:cs="Arial"/>
                <w:szCs w:val="20"/>
              </w:rPr>
            </w:r>
            <w:r>
              <w:rPr>
                <w:rFonts w:cs="Arial"/>
                <w:szCs w:val="20"/>
              </w:rPr>
              <w:fldChar w:fldCharType="separate"/>
            </w:r>
            <w:r w:rsidR="00B83976">
              <w:t>E5.2(a)</w:t>
            </w:r>
            <w:r>
              <w:rPr>
                <w:rFonts w:cs="Arial"/>
                <w:szCs w:val="20"/>
              </w:rPr>
              <w:fldChar w:fldCharType="end"/>
            </w:r>
          </w:p>
        </w:tc>
        <w:tc>
          <w:tcPr>
            <w:tcW w:w="1829" w:type="dxa"/>
            <w:tcBorders>
              <w:bottom w:val="single" w:sz="4" w:space="0" w:color="auto"/>
            </w:tcBorders>
          </w:tcPr>
          <w:p w14:paraId="272B7879" w14:textId="77777777" w:rsidR="00EA21FE" w:rsidRDefault="00EA21FE" w:rsidP="00EA21FE"/>
        </w:tc>
      </w:tr>
      <w:tr w:rsidR="00EA21FE" w14:paraId="5D58140D" w14:textId="77777777" w:rsidTr="00E36305">
        <w:trPr>
          <w:cantSplit/>
        </w:trPr>
        <w:tc>
          <w:tcPr>
            <w:tcW w:w="6793" w:type="dxa"/>
          </w:tcPr>
          <w:p w14:paraId="6E4577D7" w14:textId="77777777" w:rsidR="00EA21FE" w:rsidRDefault="00EA21FE" w:rsidP="00EA21FE">
            <w:pPr>
              <w:pStyle w:val="SubClauseSubList"/>
              <w:numPr>
                <w:ilvl w:val="0"/>
                <w:numId w:val="0"/>
              </w:numPr>
              <w:ind w:left="720"/>
            </w:pPr>
            <w:r>
              <w:t xml:space="preserve">(i) Applicable Assets; The system should have the ability to create preventative maintenance programs for any type of asset, including but not limited to linear assets, composite assets, non-fixed assets, etc.  </w:t>
            </w:r>
          </w:p>
        </w:tc>
        <w:tc>
          <w:tcPr>
            <w:tcW w:w="1854" w:type="dxa"/>
          </w:tcPr>
          <w:p w14:paraId="7A136D16" w14:textId="61B22AF7" w:rsidR="00EA21FE" w:rsidRDefault="00517235" w:rsidP="00EA21FE">
            <w:pPr>
              <w:rPr>
                <w:rFonts w:cs="Arial"/>
                <w:sz w:val="20"/>
                <w:szCs w:val="20"/>
              </w:rPr>
            </w:pPr>
            <w:r>
              <w:rPr>
                <w:rFonts w:cs="Arial"/>
                <w:szCs w:val="20"/>
              </w:rPr>
              <w:fldChar w:fldCharType="begin"/>
            </w:r>
            <w:r>
              <w:rPr>
                <w:rFonts w:cs="Arial"/>
                <w:sz w:val="20"/>
                <w:szCs w:val="20"/>
              </w:rPr>
              <w:instrText xml:space="preserve"> REF _Ref438645666 \r \h </w:instrText>
            </w:r>
            <w:r>
              <w:rPr>
                <w:rFonts w:cs="Arial"/>
                <w:szCs w:val="20"/>
              </w:rPr>
            </w:r>
            <w:r>
              <w:rPr>
                <w:rFonts w:cs="Arial"/>
                <w:szCs w:val="20"/>
              </w:rPr>
              <w:fldChar w:fldCharType="separate"/>
            </w:r>
            <w:r w:rsidR="00B83976">
              <w:rPr>
                <w:rFonts w:cs="Arial"/>
                <w:sz w:val="20"/>
                <w:szCs w:val="20"/>
              </w:rPr>
              <w:t>E5.2(a)(i)</w:t>
            </w:r>
            <w:r>
              <w:rPr>
                <w:rFonts w:cs="Arial"/>
                <w:szCs w:val="20"/>
              </w:rPr>
              <w:fldChar w:fldCharType="end"/>
            </w:r>
          </w:p>
        </w:tc>
        <w:tc>
          <w:tcPr>
            <w:tcW w:w="1829" w:type="dxa"/>
            <w:shd w:val="clear" w:color="auto" w:fill="BFBFBF"/>
          </w:tcPr>
          <w:p w14:paraId="564CDA1B" w14:textId="77777777" w:rsidR="00EA21FE" w:rsidRDefault="00EA21FE" w:rsidP="00EA21FE"/>
        </w:tc>
      </w:tr>
      <w:tr w:rsidR="00EA21FE" w14:paraId="605B0582" w14:textId="77777777" w:rsidTr="00E36305">
        <w:trPr>
          <w:cantSplit/>
        </w:trPr>
        <w:tc>
          <w:tcPr>
            <w:tcW w:w="6793" w:type="dxa"/>
          </w:tcPr>
          <w:p w14:paraId="17061330" w14:textId="77777777" w:rsidR="00EA21FE" w:rsidRDefault="00EA21FE" w:rsidP="00EA21FE">
            <w:pPr>
              <w:pStyle w:val="SubClauseSubList"/>
              <w:numPr>
                <w:ilvl w:val="0"/>
                <w:numId w:val="0"/>
              </w:numPr>
              <w:ind w:left="720"/>
            </w:pPr>
            <w:r>
              <w:t>(ii) Program Maintenance; The system should have the ability to capture and store program information, including but not limited to name, description, purpose, etc.  The ability to associate programs to other programs must be available.  A program must be modifiable once created.</w:t>
            </w:r>
          </w:p>
        </w:tc>
        <w:tc>
          <w:tcPr>
            <w:tcW w:w="1854" w:type="dxa"/>
          </w:tcPr>
          <w:p w14:paraId="5F1AD175" w14:textId="1CF19352" w:rsidR="00EA21FE" w:rsidRDefault="00517235" w:rsidP="00EA21FE">
            <w:r>
              <w:rPr>
                <w:rFonts w:cs="Arial"/>
                <w:szCs w:val="20"/>
              </w:rPr>
              <w:fldChar w:fldCharType="begin"/>
            </w:r>
            <w:r>
              <w:instrText xml:space="preserve"> REF _Ref438645670 \r \h </w:instrText>
            </w:r>
            <w:r>
              <w:rPr>
                <w:rFonts w:cs="Arial"/>
                <w:szCs w:val="20"/>
              </w:rPr>
            </w:r>
            <w:r>
              <w:rPr>
                <w:rFonts w:cs="Arial"/>
                <w:szCs w:val="20"/>
              </w:rPr>
              <w:fldChar w:fldCharType="separate"/>
            </w:r>
            <w:r w:rsidR="00B83976">
              <w:t>E5.2(a)(ii)</w:t>
            </w:r>
            <w:r>
              <w:rPr>
                <w:rFonts w:cs="Arial"/>
                <w:szCs w:val="20"/>
              </w:rPr>
              <w:fldChar w:fldCharType="end"/>
            </w:r>
          </w:p>
        </w:tc>
        <w:tc>
          <w:tcPr>
            <w:tcW w:w="1829" w:type="dxa"/>
            <w:shd w:val="clear" w:color="auto" w:fill="BFBFBF"/>
          </w:tcPr>
          <w:p w14:paraId="22E2581D" w14:textId="77777777" w:rsidR="00EA21FE" w:rsidRDefault="00EA21FE" w:rsidP="00EA21FE"/>
        </w:tc>
      </w:tr>
      <w:tr w:rsidR="00EA21FE" w14:paraId="37B09D87" w14:textId="77777777" w:rsidTr="00E36305">
        <w:tc>
          <w:tcPr>
            <w:tcW w:w="6793" w:type="dxa"/>
          </w:tcPr>
          <w:p w14:paraId="1EEF362D" w14:textId="77777777" w:rsidR="00EA21FE" w:rsidRDefault="00EA21FE" w:rsidP="00EA21FE">
            <w:pPr>
              <w:pStyle w:val="SubClauseSubList"/>
              <w:numPr>
                <w:ilvl w:val="0"/>
                <w:numId w:val="0"/>
              </w:numPr>
              <w:ind w:left="720"/>
            </w:pPr>
            <w:r>
              <w:t>(iii) Program Notes; The system should allow for entry of notes for the program and/or assets related to the program and make the notes available for the next preventative maintenance cycle.</w:t>
            </w:r>
          </w:p>
        </w:tc>
        <w:tc>
          <w:tcPr>
            <w:tcW w:w="1854" w:type="dxa"/>
          </w:tcPr>
          <w:p w14:paraId="59FE300B" w14:textId="36923D87" w:rsidR="00EA21FE" w:rsidRDefault="00517235" w:rsidP="00EA21FE">
            <w:r>
              <w:rPr>
                <w:rFonts w:cs="Arial"/>
                <w:szCs w:val="20"/>
              </w:rPr>
              <w:fldChar w:fldCharType="begin"/>
            </w:r>
            <w:r>
              <w:instrText xml:space="preserve"> REF _Ref438645674 \r \h </w:instrText>
            </w:r>
            <w:r>
              <w:rPr>
                <w:rFonts w:cs="Arial"/>
                <w:szCs w:val="20"/>
              </w:rPr>
            </w:r>
            <w:r>
              <w:rPr>
                <w:rFonts w:cs="Arial"/>
                <w:szCs w:val="20"/>
              </w:rPr>
              <w:fldChar w:fldCharType="separate"/>
            </w:r>
            <w:r w:rsidR="00B83976">
              <w:t>E5.2(a)(iii)</w:t>
            </w:r>
            <w:r>
              <w:rPr>
                <w:rFonts w:cs="Arial"/>
                <w:szCs w:val="20"/>
              </w:rPr>
              <w:fldChar w:fldCharType="end"/>
            </w:r>
          </w:p>
        </w:tc>
        <w:tc>
          <w:tcPr>
            <w:tcW w:w="1829" w:type="dxa"/>
            <w:shd w:val="clear" w:color="auto" w:fill="BFBFBF"/>
          </w:tcPr>
          <w:p w14:paraId="0785EBB8" w14:textId="77777777" w:rsidR="00EA21FE" w:rsidRDefault="00EA21FE" w:rsidP="00EA21FE"/>
        </w:tc>
      </w:tr>
      <w:tr w:rsidR="00EA21FE" w14:paraId="7BF7C644" w14:textId="77777777" w:rsidTr="00E36305">
        <w:trPr>
          <w:cantSplit/>
        </w:trPr>
        <w:tc>
          <w:tcPr>
            <w:tcW w:w="10476" w:type="dxa"/>
            <w:gridSpan w:val="3"/>
          </w:tcPr>
          <w:p w14:paraId="0D9819EA" w14:textId="77777777" w:rsidR="00EA21FE" w:rsidRPr="00EA21FE" w:rsidRDefault="00EA21FE" w:rsidP="00EA21FE">
            <w:pPr>
              <w:rPr>
                <w:i/>
                <w:color w:val="808080"/>
              </w:rPr>
            </w:pPr>
            <w:r w:rsidRPr="00EA21FE">
              <w:rPr>
                <w:i/>
                <w:color w:val="808080"/>
              </w:rPr>
              <w:t>&lt;Program Management  Proponent Response&gt;</w:t>
            </w:r>
          </w:p>
          <w:p w14:paraId="1F26DFA1" w14:textId="77777777" w:rsidR="00EA21FE" w:rsidRDefault="00EA21FE" w:rsidP="00EA21FE"/>
          <w:p w14:paraId="46173C44" w14:textId="77777777" w:rsidR="00E36305" w:rsidRDefault="00E36305" w:rsidP="00EA21FE"/>
          <w:p w14:paraId="315DF11D" w14:textId="77777777" w:rsidR="00EA21FE" w:rsidRDefault="00EA21FE" w:rsidP="00EA21FE"/>
        </w:tc>
      </w:tr>
      <w:tr w:rsidR="00EA21FE" w14:paraId="78891629" w14:textId="77777777" w:rsidTr="00E36305">
        <w:trPr>
          <w:cantSplit/>
        </w:trPr>
        <w:tc>
          <w:tcPr>
            <w:tcW w:w="6793" w:type="dxa"/>
          </w:tcPr>
          <w:p w14:paraId="6B7E0BA6" w14:textId="77777777" w:rsidR="00EA21FE" w:rsidRDefault="00EA21FE" w:rsidP="00EA21FE">
            <w:pPr>
              <w:pStyle w:val="SubClauseList"/>
              <w:numPr>
                <w:ilvl w:val="0"/>
                <w:numId w:val="0"/>
              </w:numPr>
              <w:jc w:val="both"/>
            </w:pPr>
            <w:r w:rsidRPr="00B67DDA">
              <w:t xml:space="preserve">(b) Schedule </w:t>
            </w:r>
            <w:r>
              <w:t>Management:  Explain how your system provides a robust scheduling solution for preventative maintenance program that supports the ability to schedule preventative maintenance based on a number of criteria.</w:t>
            </w:r>
          </w:p>
          <w:p w14:paraId="5D91BD30" w14:textId="77777777" w:rsidR="00EA21FE" w:rsidRPr="00B67DDA" w:rsidRDefault="00EA21FE" w:rsidP="00EA21FE">
            <w:pPr>
              <w:pStyle w:val="SubClauseList"/>
              <w:numPr>
                <w:ilvl w:val="0"/>
                <w:numId w:val="0"/>
              </w:numPr>
              <w:jc w:val="both"/>
            </w:pPr>
            <w:r w:rsidRPr="00646C32">
              <w:rPr>
                <w:i/>
              </w:rPr>
              <w:t>Include any additional information regard</w:t>
            </w:r>
            <w:r>
              <w:rPr>
                <w:i/>
              </w:rPr>
              <w:t xml:space="preserve">ing schedule management that may </w:t>
            </w:r>
            <w:r w:rsidRPr="00646C32">
              <w:rPr>
                <w:i/>
              </w:rPr>
              <w:t>be of interest to the City of Winnipeg.</w:t>
            </w:r>
          </w:p>
        </w:tc>
        <w:tc>
          <w:tcPr>
            <w:tcW w:w="1854" w:type="dxa"/>
          </w:tcPr>
          <w:p w14:paraId="3B13CB35" w14:textId="3FB3A30D" w:rsidR="00EA21FE" w:rsidRDefault="00517235" w:rsidP="00EA21FE">
            <w:r>
              <w:rPr>
                <w:rFonts w:cs="Arial"/>
                <w:szCs w:val="20"/>
              </w:rPr>
              <w:fldChar w:fldCharType="begin"/>
            </w:r>
            <w:r>
              <w:instrText xml:space="preserve"> REF _Ref438645678 \r \h </w:instrText>
            </w:r>
            <w:r>
              <w:rPr>
                <w:rFonts w:cs="Arial"/>
                <w:szCs w:val="20"/>
              </w:rPr>
            </w:r>
            <w:r>
              <w:rPr>
                <w:rFonts w:cs="Arial"/>
                <w:szCs w:val="20"/>
              </w:rPr>
              <w:fldChar w:fldCharType="separate"/>
            </w:r>
            <w:r w:rsidR="00B83976">
              <w:t>E5.2(b)</w:t>
            </w:r>
            <w:r>
              <w:rPr>
                <w:rFonts w:cs="Arial"/>
                <w:szCs w:val="20"/>
              </w:rPr>
              <w:fldChar w:fldCharType="end"/>
            </w:r>
          </w:p>
        </w:tc>
        <w:tc>
          <w:tcPr>
            <w:tcW w:w="1829" w:type="dxa"/>
            <w:tcBorders>
              <w:bottom w:val="single" w:sz="4" w:space="0" w:color="auto"/>
            </w:tcBorders>
          </w:tcPr>
          <w:p w14:paraId="016771E5" w14:textId="77777777" w:rsidR="00EA21FE" w:rsidRDefault="00EA21FE" w:rsidP="00EA21FE"/>
        </w:tc>
      </w:tr>
      <w:tr w:rsidR="00EA21FE" w14:paraId="2545B59B" w14:textId="77777777" w:rsidTr="00E36305">
        <w:trPr>
          <w:cantSplit/>
        </w:trPr>
        <w:tc>
          <w:tcPr>
            <w:tcW w:w="6793" w:type="dxa"/>
          </w:tcPr>
          <w:p w14:paraId="3E241709" w14:textId="77777777" w:rsidR="00EA21FE" w:rsidRDefault="00EA21FE" w:rsidP="00EA21FE">
            <w:pPr>
              <w:pStyle w:val="SubClauseSubList"/>
              <w:numPr>
                <w:ilvl w:val="0"/>
                <w:numId w:val="0"/>
              </w:numPr>
              <w:ind w:left="720"/>
            </w:pPr>
            <w:r>
              <w:t>(i) Schedule Frequency; The system should have the ability to create preventative maintenance programs based but not limited to time (days, months, quarters, years); season (pre-definable); and meters (odometer, hours), etc.</w:t>
            </w:r>
          </w:p>
        </w:tc>
        <w:tc>
          <w:tcPr>
            <w:tcW w:w="1854" w:type="dxa"/>
          </w:tcPr>
          <w:p w14:paraId="0994881E" w14:textId="64740AE3" w:rsidR="00EA21FE" w:rsidRDefault="00517235" w:rsidP="00EA21FE">
            <w:r>
              <w:rPr>
                <w:rFonts w:cs="Arial"/>
                <w:szCs w:val="20"/>
              </w:rPr>
              <w:fldChar w:fldCharType="begin"/>
            </w:r>
            <w:r>
              <w:instrText xml:space="preserve"> REF _Ref438645682 \r \h </w:instrText>
            </w:r>
            <w:r>
              <w:rPr>
                <w:rFonts w:cs="Arial"/>
                <w:szCs w:val="20"/>
              </w:rPr>
            </w:r>
            <w:r>
              <w:rPr>
                <w:rFonts w:cs="Arial"/>
                <w:szCs w:val="20"/>
              </w:rPr>
              <w:fldChar w:fldCharType="separate"/>
            </w:r>
            <w:r w:rsidR="00B83976">
              <w:t>E5.2(b)(i)</w:t>
            </w:r>
            <w:r>
              <w:rPr>
                <w:rFonts w:cs="Arial"/>
                <w:szCs w:val="20"/>
              </w:rPr>
              <w:fldChar w:fldCharType="end"/>
            </w:r>
          </w:p>
        </w:tc>
        <w:tc>
          <w:tcPr>
            <w:tcW w:w="1829" w:type="dxa"/>
            <w:shd w:val="clear" w:color="auto" w:fill="BFBFBF"/>
          </w:tcPr>
          <w:p w14:paraId="2236A431" w14:textId="77777777" w:rsidR="00EA21FE" w:rsidRDefault="00EA21FE" w:rsidP="00EA21FE"/>
        </w:tc>
      </w:tr>
      <w:tr w:rsidR="00EA21FE" w14:paraId="7CDE7C7E" w14:textId="77777777" w:rsidTr="00E36305">
        <w:trPr>
          <w:cantSplit/>
        </w:trPr>
        <w:tc>
          <w:tcPr>
            <w:tcW w:w="6793" w:type="dxa"/>
          </w:tcPr>
          <w:p w14:paraId="7E54D1EC" w14:textId="77777777" w:rsidR="00EA21FE" w:rsidRDefault="00EA21FE" w:rsidP="00EA21FE">
            <w:pPr>
              <w:pStyle w:val="SubClauseSubList"/>
              <w:numPr>
                <w:ilvl w:val="0"/>
                <w:numId w:val="0"/>
              </w:numPr>
              <w:ind w:left="720"/>
            </w:pPr>
            <w:r>
              <w:t>(ii) Schedule Cycles; The system should provide the ability to create overlapping and concurrent cycles for the same preventative maintenance program.</w:t>
            </w:r>
          </w:p>
        </w:tc>
        <w:tc>
          <w:tcPr>
            <w:tcW w:w="1854" w:type="dxa"/>
          </w:tcPr>
          <w:p w14:paraId="17064A0A" w14:textId="1FF75D03" w:rsidR="00EA21FE" w:rsidRDefault="00517235" w:rsidP="00EA21FE">
            <w:r>
              <w:rPr>
                <w:rFonts w:cs="Arial"/>
                <w:szCs w:val="20"/>
              </w:rPr>
              <w:fldChar w:fldCharType="begin"/>
            </w:r>
            <w:r>
              <w:instrText xml:space="preserve"> REF _Ref438645687 \r \h </w:instrText>
            </w:r>
            <w:r>
              <w:rPr>
                <w:rFonts w:cs="Arial"/>
                <w:szCs w:val="20"/>
              </w:rPr>
            </w:r>
            <w:r>
              <w:rPr>
                <w:rFonts w:cs="Arial"/>
                <w:szCs w:val="20"/>
              </w:rPr>
              <w:fldChar w:fldCharType="separate"/>
            </w:r>
            <w:r w:rsidR="00B83976">
              <w:t>E5.2(b)(ii)</w:t>
            </w:r>
            <w:r>
              <w:rPr>
                <w:rFonts w:cs="Arial"/>
                <w:szCs w:val="20"/>
              </w:rPr>
              <w:fldChar w:fldCharType="end"/>
            </w:r>
          </w:p>
        </w:tc>
        <w:tc>
          <w:tcPr>
            <w:tcW w:w="1829" w:type="dxa"/>
            <w:shd w:val="clear" w:color="auto" w:fill="BFBFBF"/>
          </w:tcPr>
          <w:p w14:paraId="67532C7C" w14:textId="77777777" w:rsidR="00EA21FE" w:rsidRDefault="00EA21FE" w:rsidP="00EA21FE"/>
        </w:tc>
      </w:tr>
      <w:tr w:rsidR="00EA21FE" w14:paraId="28B9E493" w14:textId="77777777" w:rsidTr="00E36305">
        <w:trPr>
          <w:cantSplit/>
        </w:trPr>
        <w:tc>
          <w:tcPr>
            <w:tcW w:w="6793" w:type="dxa"/>
          </w:tcPr>
          <w:p w14:paraId="7E5AD9BE" w14:textId="77777777" w:rsidR="00EA21FE" w:rsidRDefault="00EA21FE" w:rsidP="00EA21FE">
            <w:pPr>
              <w:pStyle w:val="SubClauseSubList"/>
              <w:numPr>
                <w:ilvl w:val="0"/>
                <w:numId w:val="0"/>
              </w:numPr>
              <w:ind w:left="720"/>
            </w:pPr>
            <w:r>
              <w:t>(iii) Incomplete Work; The system should have the ability to indicate when preventative maintenance work is not completed by the assigned date.</w:t>
            </w:r>
          </w:p>
        </w:tc>
        <w:tc>
          <w:tcPr>
            <w:tcW w:w="1854" w:type="dxa"/>
          </w:tcPr>
          <w:p w14:paraId="7E60447B" w14:textId="02BD9CCA" w:rsidR="00EA21FE" w:rsidRDefault="00517235" w:rsidP="00EA21FE">
            <w:r>
              <w:rPr>
                <w:rFonts w:cs="Arial"/>
                <w:szCs w:val="20"/>
              </w:rPr>
              <w:fldChar w:fldCharType="begin"/>
            </w:r>
            <w:r>
              <w:instrText xml:space="preserve"> REF _Ref438645691 \r \h </w:instrText>
            </w:r>
            <w:r>
              <w:rPr>
                <w:rFonts w:cs="Arial"/>
                <w:szCs w:val="20"/>
              </w:rPr>
            </w:r>
            <w:r>
              <w:rPr>
                <w:rFonts w:cs="Arial"/>
                <w:szCs w:val="20"/>
              </w:rPr>
              <w:fldChar w:fldCharType="separate"/>
            </w:r>
            <w:r w:rsidR="00B83976">
              <w:t>E5.2(b)(iii)</w:t>
            </w:r>
            <w:r>
              <w:rPr>
                <w:rFonts w:cs="Arial"/>
                <w:szCs w:val="20"/>
              </w:rPr>
              <w:fldChar w:fldCharType="end"/>
            </w:r>
          </w:p>
        </w:tc>
        <w:tc>
          <w:tcPr>
            <w:tcW w:w="1829" w:type="dxa"/>
            <w:shd w:val="clear" w:color="auto" w:fill="BFBFBF"/>
          </w:tcPr>
          <w:p w14:paraId="4E3029A1" w14:textId="77777777" w:rsidR="00EA21FE" w:rsidRDefault="00EA21FE" w:rsidP="00EA21FE"/>
        </w:tc>
      </w:tr>
      <w:tr w:rsidR="00EA21FE" w14:paraId="6D6C320C" w14:textId="77777777" w:rsidTr="00E36305">
        <w:tc>
          <w:tcPr>
            <w:tcW w:w="6793" w:type="dxa"/>
          </w:tcPr>
          <w:p w14:paraId="7E82A222" w14:textId="77777777" w:rsidR="00EA21FE" w:rsidRPr="00B67DDA" w:rsidRDefault="00EA21FE" w:rsidP="00EA21FE">
            <w:pPr>
              <w:pStyle w:val="SubClauseSubList"/>
              <w:numPr>
                <w:ilvl w:val="0"/>
                <w:numId w:val="0"/>
              </w:numPr>
              <w:ind w:left="720"/>
            </w:pPr>
            <w:r>
              <w:t>(iv) Calendar View; The system should provide a calendar view of preventative maintenance scheduled activities.</w:t>
            </w:r>
          </w:p>
        </w:tc>
        <w:tc>
          <w:tcPr>
            <w:tcW w:w="1854" w:type="dxa"/>
          </w:tcPr>
          <w:p w14:paraId="7492DE2C" w14:textId="6ED179D6" w:rsidR="00EA21FE" w:rsidRDefault="00517235" w:rsidP="00EA21FE">
            <w:r>
              <w:rPr>
                <w:rFonts w:cs="Arial"/>
                <w:szCs w:val="20"/>
              </w:rPr>
              <w:fldChar w:fldCharType="begin"/>
            </w:r>
            <w:r>
              <w:instrText xml:space="preserve"> REF _Ref438645696 \r \h </w:instrText>
            </w:r>
            <w:r>
              <w:rPr>
                <w:rFonts w:cs="Arial"/>
                <w:szCs w:val="20"/>
              </w:rPr>
            </w:r>
            <w:r>
              <w:rPr>
                <w:rFonts w:cs="Arial"/>
                <w:szCs w:val="20"/>
              </w:rPr>
              <w:fldChar w:fldCharType="separate"/>
            </w:r>
            <w:r w:rsidR="00B83976">
              <w:t>E5.2(b)(iv)</w:t>
            </w:r>
            <w:r>
              <w:rPr>
                <w:rFonts w:cs="Arial"/>
                <w:szCs w:val="20"/>
              </w:rPr>
              <w:fldChar w:fldCharType="end"/>
            </w:r>
          </w:p>
        </w:tc>
        <w:tc>
          <w:tcPr>
            <w:tcW w:w="1829" w:type="dxa"/>
            <w:shd w:val="clear" w:color="auto" w:fill="BFBFBF"/>
          </w:tcPr>
          <w:p w14:paraId="41622682" w14:textId="77777777" w:rsidR="00EA21FE" w:rsidRDefault="00EA21FE" w:rsidP="00EA21FE"/>
        </w:tc>
      </w:tr>
      <w:tr w:rsidR="00EA21FE" w14:paraId="2803E840" w14:textId="77777777" w:rsidTr="00E36305">
        <w:trPr>
          <w:cantSplit/>
        </w:trPr>
        <w:tc>
          <w:tcPr>
            <w:tcW w:w="10476" w:type="dxa"/>
            <w:gridSpan w:val="3"/>
          </w:tcPr>
          <w:p w14:paraId="6AC8FAFB" w14:textId="77777777" w:rsidR="00EA21FE" w:rsidRPr="00EA21FE" w:rsidRDefault="00EA21FE" w:rsidP="00EA21FE">
            <w:pPr>
              <w:rPr>
                <w:i/>
                <w:color w:val="808080"/>
              </w:rPr>
            </w:pPr>
            <w:r w:rsidRPr="00EA21FE">
              <w:rPr>
                <w:i/>
                <w:color w:val="808080"/>
              </w:rPr>
              <w:t>&lt;Schedule Management  Proponent Response&gt;</w:t>
            </w:r>
          </w:p>
          <w:p w14:paraId="3B515C5B" w14:textId="77777777" w:rsidR="00EA21FE" w:rsidRDefault="00EA21FE" w:rsidP="00EA21FE">
            <w:pPr>
              <w:pStyle w:val="SubClauseSubList"/>
              <w:numPr>
                <w:ilvl w:val="0"/>
                <w:numId w:val="0"/>
              </w:numPr>
            </w:pPr>
          </w:p>
          <w:p w14:paraId="226CE198" w14:textId="77777777" w:rsidR="00E36305" w:rsidRDefault="00E36305" w:rsidP="00EA21FE">
            <w:pPr>
              <w:pStyle w:val="SubClauseSubList"/>
              <w:numPr>
                <w:ilvl w:val="0"/>
                <w:numId w:val="0"/>
              </w:numPr>
            </w:pPr>
          </w:p>
          <w:p w14:paraId="3B50DB90" w14:textId="77777777" w:rsidR="00EA21FE" w:rsidRDefault="00EA21FE" w:rsidP="00EA21FE"/>
        </w:tc>
      </w:tr>
      <w:tr w:rsidR="00E36305" w14:paraId="01C3E152" w14:textId="77777777" w:rsidTr="00E36305">
        <w:tc>
          <w:tcPr>
            <w:tcW w:w="10476" w:type="dxa"/>
            <w:gridSpan w:val="3"/>
          </w:tcPr>
          <w:tbl>
            <w:tblPr>
              <w:tblW w:w="10260" w:type="dxa"/>
              <w:jc w:val="center"/>
              <w:tblCellMar>
                <w:left w:w="100" w:type="dxa"/>
                <w:right w:w="100" w:type="dxa"/>
              </w:tblCellMar>
              <w:tblLook w:val="0000" w:firstRow="0" w:lastRow="0" w:firstColumn="0" w:lastColumn="0" w:noHBand="0" w:noVBand="0"/>
            </w:tblPr>
            <w:tblGrid>
              <w:gridCol w:w="10260"/>
            </w:tblGrid>
            <w:tr w:rsidR="00E36305" w:rsidRPr="00E36305" w14:paraId="79ADA197" w14:textId="77777777" w:rsidTr="008E7E0C">
              <w:trPr>
                <w:cantSplit/>
                <w:tblHeader/>
                <w:jc w:val="center"/>
              </w:trPr>
              <w:tc>
                <w:tcPr>
                  <w:tcW w:w="10260" w:type="dxa"/>
                  <w:tcBorders>
                    <w:top w:val="nil"/>
                    <w:left w:val="nil"/>
                    <w:bottom w:val="nil"/>
                    <w:right w:val="nil"/>
                  </w:tcBorders>
                </w:tcPr>
                <w:p w14:paraId="530F3F66" w14:textId="3C590034" w:rsidR="00E36305" w:rsidRPr="008E7E0C" w:rsidRDefault="008E7E0C" w:rsidP="008E7E0C">
                  <w:pPr>
                    <w:jc w:val="center"/>
                    <w:rPr>
                      <w:b/>
                    </w:rPr>
                  </w:pPr>
                  <w:r w:rsidRPr="008E7E0C">
                    <w:rPr>
                      <w:b/>
                    </w:rPr>
                    <w:lastRenderedPageBreak/>
                    <w:t>FORM N: PROPONENT PROPOSAL</w:t>
                  </w:r>
                </w:p>
                <w:p w14:paraId="0B000287" w14:textId="77777777" w:rsidR="00E36305" w:rsidRPr="00E36305" w:rsidRDefault="00E36305"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1A6D99AF" w14:textId="77777777" w:rsidR="00E36305" w:rsidRPr="008E7E0C" w:rsidRDefault="00E36305"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7CC3E20C" w14:textId="77777777" w:rsidR="00E36305" w:rsidRDefault="00E36305" w:rsidP="00EA21FE"/>
        </w:tc>
      </w:tr>
      <w:tr w:rsidR="00EA21FE" w14:paraId="67050B36" w14:textId="77777777" w:rsidTr="00E36305">
        <w:tc>
          <w:tcPr>
            <w:tcW w:w="6793" w:type="dxa"/>
          </w:tcPr>
          <w:p w14:paraId="38F196EC" w14:textId="77777777" w:rsidR="00EA21FE" w:rsidRDefault="00EA21FE" w:rsidP="00EA21FE">
            <w:pPr>
              <w:pStyle w:val="SubClauseList"/>
              <w:numPr>
                <w:ilvl w:val="0"/>
                <w:numId w:val="0"/>
              </w:numPr>
              <w:jc w:val="both"/>
            </w:pPr>
            <w:r w:rsidRPr="00B67DDA">
              <w:t>(c) Automated Work Order Generation</w:t>
            </w:r>
            <w:r>
              <w:t>:  Describe the system’s ability to support the automated generation of work orders/tasks, including the ability to generate work orders based on schedule or other criteria.</w:t>
            </w:r>
          </w:p>
          <w:p w14:paraId="2737B400" w14:textId="77777777" w:rsidR="00EA21FE" w:rsidRPr="00B67DDA" w:rsidRDefault="00EA21FE" w:rsidP="00EA21FE">
            <w:pPr>
              <w:pStyle w:val="SubClauseList"/>
              <w:numPr>
                <w:ilvl w:val="0"/>
                <w:numId w:val="0"/>
              </w:numPr>
              <w:jc w:val="both"/>
            </w:pPr>
            <w:r w:rsidRPr="00646C32">
              <w:rPr>
                <w:i/>
              </w:rPr>
              <w:t>Include any additional information regard</w:t>
            </w:r>
            <w:r>
              <w:rPr>
                <w:i/>
              </w:rPr>
              <w:t xml:space="preserve">ing automated work order generation that may </w:t>
            </w:r>
            <w:r w:rsidRPr="00646C32">
              <w:rPr>
                <w:i/>
              </w:rPr>
              <w:t>be of interest to the City of Winnipeg.</w:t>
            </w:r>
          </w:p>
        </w:tc>
        <w:tc>
          <w:tcPr>
            <w:tcW w:w="1854" w:type="dxa"/>
          </w:tcPr>
          <w:p w14:paraId="1F013CCB" w14:textId="428560E7" w:rsidR="00EA21FE" w:rsidRDefault="00517235" w:rsidP="00EA21FE">
            <w:r>
              <w:rPr>
                <w:rFonts w:cs="Arial"/>
                <w:szCs w:val="20"/>
              </w:rPr>
              <w:fldChar w:fldCharType="begin"/>
            </w:r>
            <w:r>
              <w:instrText xml:space="preserve"> REF _Ref438645704 \r \h </w:instrText>
            </w:r>
            <w:r>
              <w:rPr>
                <w:rFonts w:cs="Arial"/>
                <w:szCs w:val="20"/>
              </w:rPr>
            </w:r>
            <w:r>
              <w:rPr>
                <w:rFonts w:cs="Arial"/>
                <w:szCs w:val="20"/>
              </w:rPr>
              <w:fldChar w:fldCharType="separate"/>
            </w:r>
            <w:r w:rsidR="00B83976">
              <w:t>E5.2(c)</w:t>
            </w:r>
            <w:r>
              <w:rPr>
                <w:rFonts w:cs="Arial"/>
                <w:szCs w:val="20"/>
              </w:rPr>
              <w:fldChar w:fldCharType="end"/>
            </w:r>
          </w:p>
        </w:tc>
        <w:tc>
          <w:tcPr>
            <w:tcW w:w="1829" w:type="dxa"/>
            <w:tcBorders>
              <w:bottom w:val="single" w:sz="4" w:space="0" w:color="auto"/>
            </w:tcBorders>
          </w:tcPr>
          <w:p w14:paraId="0D85F497" w14:textId="77777777" w:rsidR="00EA21FE" w:rsidRDefault="00EA21FE" w:rsidP="00EA21FE"/>
        </w:tc>
      </w:tr>
      <w:tr w:rsidR="00EA21FE" w14:paraId="6EC14014" w14:textId="77777777" w:rsidTr="00E36305">
        <w:tc>
          <w:tcPr>
            <w:tcW w:w="6793" w:type="dxa"/>
          </w:tcPr>
          <w:p w14:paraId="478C05F6" w14:textId="77777777" w:rsidR="00EA21FE" w:rsidRPr="00B67DDA" w:rsidRDefault="00EA21FE" w:rsidP="00EA21FE">
            <w:pPr>
              <w:pStyle w:val="SubClauseSubList"/>
              <w:numPr>
                <w:ilvl w:val="0"/>
                <w:numId w:val="0"/>
              </w:numPr>
              <w:ind w:left="720"/>
            </w:pPr>
            <w:r>
              <w:t>(i) Scheduled Work Orders; The system should have options to enable work order generation based on preventative maintenance cycles i.e. work orders are generated at the start of a scheduled time or after the previous preventative maintenance cycle is completed.</w:t>
            </w:r>
          </w:p>
        </w:tc>
        <w:tc>
          <w:tcPr>
            <w:tcW w:w="1854" w:type="dxa"/>
          </w:tcPr>
          <w:p w14:paraId="61CD850F" w14:textId="6EAA059F" w:rsidR="00EA21FE" w:rsidRDefault="00517235" w:rsidP="00EA21FE">
            <w:r>
              <w:rPr>
                <w:rFonts w:cs="Arial"/>
                <w:szCs w:val="20"/>
              </w:rPr>
              <w:fldChar w:fldCharType="begin"/>
            </w:r>
            <w:r>
              <w:instrText xml:space="preserve"> REF _Ref438645708 \r \h </w:instrText>
            </w:r>
            <w:r>
              <w:rPr>
                <w:rFonts w:cs="Arial"/>
                <w:szCs w:val="20"/>
              </w:rPr>
            </w:r>
            <w:r>
              <w:rPr>
                <w:rFonts w:cs="Arial"/>
                <w:szCs w:val="20"/>
              </w:rPr>
              <w:fldChar w:fldCharType="separate"/>
            </w:r>
            <w:r w:rsidR="00B83976">
              <w:t>E5.2(c)(i)</w:t>
            </w:r>
            <w:r>
              <w:rPr>
                <w:rFonts w:cs="Arial"/>
                <w:szCs w:val="20"/>
              </w:rPr>
              <w:fldChar w:fldCharType="end"/>
            </w:r>
          </w:p>
        </w:tc>
        <w:tc>
          <w:tcPr>
            <w:tcW w:w="1829" w:type="dxa"/>
            <w:shd w:val="clear" w:color="auto" w:fill="BFBFBF"/>
          </w:tcPr>
          <w:p w14:paraId="2476705C" w14:textId="77777777" w:rsidR="00EA21FE" w:rsidRDefault="00EA21FE" w:rsidP="00EA21FE"/>
        </w:tc>
      </w:tr>
      <w:tr w:rsidR="00EA21FE" w14:paraId="05B1DEF0" w14:textId="77777777" w:rsidTr="00E36305">
        <w:tc>
          <w:tcPr>
            <w:tcW w:w="6793" w:type="dxa"/>
          </w:tcPr>
          <w:p w14:paraId="06C4241F" w14:textId="77777777" w:rsidR="00EA21FE" w:rsidRPr="00B67DDA" w:rsidRDefault="00EA21FE" w:rsidP="00EA21FE">
            <w:pPr>
              <w:pStyle w:val="SubClauseSubList"/>
              <w:numPr>
                <w:ilvl w:val="0"/>
                <w:numId w:val="0"/>
              </w:numPr>
              <w:ind w:left="720"/>
            </w:pPr>
            <w:r>
              <w:t>(ii) Work Order Generation; The system should be able to generate advance scheduling of preventative maintenance work orders based on unique criteria.</w:t>
            </w:r>
          </w:p>
        </w:tc>
        <w:tc>
          <w:tcPr>
            <w:tcW w:w="1854" w:type="dxa"/>
          </w:tcPr>
          <w:p w14:paraId="2DAA7F79" w14:textId="4D26070C" w:rsidR="00EA21FE" w:rsidRDefault="00517235" w:rsidP="00EA21FE">
            <w:r>
              <w:rPr>
                <w:rFonts w:cs="Arial"/>
                <w:szCs w:val="20"/>
              </w:rPr>
              <w:fldChar w:fldCharType="begin"/>
            </w:r>
            <w:r>
              <w:instrText xml:space="preserve"> REF _Ref438645715 \r \h </w:instrText>
            </w:r>
            <w:r>
              <w:rPr>
                <w:rFonts w:cs="Arial"/>
                <w:szCs w:val="20"/>
              </w:rPr>
            </w:r>
            <w:r>
              <w:rPr>
                <w:rFonts w:cs="Arial"/>
                <w:szCs w:val="20"/>
              </w:rPr>
              <w:fldChar w:fldCharType="separate"/>
            </w:r>
            <w:r w:rsidR="00B83976">
              <w:t>E5.2(c)(ii)</w:t>
            </w:r>
            <w:r>
              <w:rPr>
                <w:rFonts w:cs="Arial"/>
                <w:szCs w:val="20"/>
              </w:rPr>
              <w:fldChar w:fldCharType="end"/>
            </w:r>
          </w:p>
        </w:tc>
        <w:tc>
          <w:tcPr>
            <w:tcW w:w="1829" w:type="dxa"/>
            <w:shd w:val="clear" w:color="auto" w:fill="BFBFBF"/>
          </w:tcPr>
          <w:p w14:paraId="00E90001" w14:textId="77777777" w:rsidR="00EA21FE" w:rsidRDefault="00EA21FE" w:rsidP="00EA21FE"/>
        </w:tc>
      </w:tr>
      <w:tr w:rsidR="00EA21FE" w14:paraId="057E5B8A" w14:textId="77777777" w:rsidTr="00E36305">
        <w:trPr>
          <w:cantSplit/>
        </w:trPr>
        <w:tc>
          <w:tcPr>
            <w:tcW w:w="10476" w:type="dxa"/>
            <w:gridSpan w:val="3"/>
          </w:tcPr>
          <w:p w14:paraId="13C255FD" w14:textId="77777777" w:rsidR="00EA21FE" w:rsidRPr="00EA21FE" w:rsidRDefault="00EA21FE" w:rsidP="00EA21FE">
            <w:pPr>
              <w:rPr>
                <w:i/>
                <w:color w:val="808080"/>
              </w:rPr>
            </w:pPr>
            <w:r w:rsidRPr="00EA21FE">
              <w:rPr>
                <w:i/>
                <w:color w:val="808080"/>
              </w:rPr>
              <w:t>&lt;Automated Work Order Generation  Proponent Response&gt;</w:t>
            </w:r>
          </w:p>
          <w:p w14:paraId="21697DC0" w14:textId="77777777" w:rsidR="00EA21FE" w:rsidRDefault="00EA21FE" w:rsidP="00EA21FE">
            <w:pPr>
              <w:pStyle w:val="SubClauseSubList"/>
              <w:numPr>
                <w:ilvl w:val="0"/>
                <w:numId w:val="0"/>
              </w:numPr>
            </w:pPr>
          </w:p>
          <w:p w14:paraId="1A926621" w14:textId="77777777" w:rsidR="00E36305" w:rsidRDefault="00E36305" w:rsidP="00EA21FE">
            <w:pPr>
              <w:pStyle w:val="SubClauseSubList"/>
              <w:numPr>
                <w:ilvl w:val="0"/>
                <w:numId w:val="0"/>
              </w:numPr>
            </w:pPr>
          </w:p>
          <w:p w14:paraId="6709FEBC" w14:textId="77777777" w:rsidR="00EA21FE" w:rsidRDefault="00EA21FE" w:rsidP="00EA21FE"/>
        </w:tc>
      </w:tr>
      <w:tr w:rsidR="00EA21FE" w14:paraId="7763465D" w14:textId="77777777" w:rsidTr="00E36305">
        <w:trPr>
          <w:cantSplit/>
        </w:trPr>
        <w:tc>
          <w:tcPr>
            <w:tcW w:w="6793" w:type="dxa"/>
          </w:tcPr>
          <w:p w14:paraId="5B8A61D9" w14:textId="77777777" w:rsidR="00EA21FE" w:rsidRDefault="00EA21FE" w:rsidP="00EA21FE">
            <w:pPr>
              <w:pStyle w:val="SubClauseList"/>
              <w:numPr>
                <w:ilvl w:val="0"/>
                <w:numId w:val="0"/>
              </w:numPr>
              <w:jc w:val="both"/>
            </w:pPr>
            <w:r w:rsidRPr="00B67DDA">
              <w:t>(d) Maintenance Route Management</w:t>
            </w:r>
            <w:r>
              <w:t xml:space="preserve">:  Explain how your system supports route-based activity management for optimizing work execution pertaining to preventative maintenance programs, daily work activities and routine inspections.  </w:t>
            </w:r>
          </w:p>
          <w:p w14:paraId="66D89BD2" w14:textId="77777777" w:rsidR="00EA21FE" w:rsidRPr="00B67DDA" w:rsidRDefault="00EA21FE" w:rsidP="00EA21FE">
            <w:pPr>
              <w:pStyle w:val="SubClauseList"/>
              <w:numPr>
                <w:ilvl w:val="0"/>
                <w:numId w:val="0"/>
              </w:numPr>
              <w:jc w:val="both"/>
            </w:pPr>
            <w:r w:rsidRPr="00646C32">
              <w:rPr>
                <w:i/>
              </w:rPr>
              <w:t>Include any additional information regard</w:t>
            </w:r>
            <w:r>
              <w:rPr>
                <w:i/>
              </w:rPr>
              <w:t xml:space="preserve">ing maintenance route management that may </w:t>
            </w:r>
            <w:r w:rsidRPr="00646C32">
              <w:rPr>
                <w:i/>
              </w:rPr>
              <w:t>be of interest to the City of Winnipeg.</w:t>
            </w:r>
          </w:p>
        </w:tc>
        <w:tc>
          <w:tcPr>
            <w:tcW w:w="1854" w:type="dxa"/>
          </w:tcPr>
          <w:p w14:paraId="1EDEA6E6" w14:textId="0AAC5DFC" w:rsidR="00EA21FE" w:rsidRDefault="00517235" w:rsidP="00EA21FE">
            <w:r>
              <w:rPr>
                <w:rFonts w:cs="Arial"/>
                <w:szCs w:val="20"/>
              </w:rPr>
              <w:fldChar w:fldCharType="begin"/>
            </w:r>
            <w:r>
              <w:instrText xml:space="preserve"> REF _Ref438645719 \r \h </w:instrText>
            </w:r>
            <w:r>
              <w:rPr>
                <w:rFonts w:cs="Arial"/>
                <w:szCs w:val="20"/>
              </w:rPr>
            </w:r>
            <w:r>
              <w:rPr>
                <w:rFonts w:cs="Arial"/>
                <w:szCs w:val="20"/>
              </w:rPr>
              <w:fldChar w:fldCharType="separate"/>
            </w:r>
            <w:r w:rsidR="00B83976">
              <w:t>E5.2(d)</w:t>
            </w:r>
            <w:r>
              <w:rPr>
                <w:rFonts w:cs="Arial"/>
                <w:szCs w:val="20"/>
              </w:rPr>
              <w:fldChar w:fldCharType="end"/>
            </w:r>
          </w:p>
        </w:tc>
        <w:tc>
          <w:tcPr>
            <w:tcW w:w="1829" w:type="dxa"/>
            <w:tcBorders>
              <w:bottom w:val="single" w:sz="4" w:space="0" w:color="auto"/>
            </w:tcBorders>
          </w:tcPr>
          <w:p w14:paraId="5EB596B3" w14:textId="77777777" w:rsidR="00EA21FE" w:rsidRDefault="00EA21FE" w:rsidP="00EA21FE"/>
        </w:tc>
      </w:tr>
      <w:tr w:rsidR="00EA21FE" w14:paraId="0824CA41" w14:textId="77777777" w:rsidTr="00E36305">
        <w:tc>
          <w:tcPr>
            <w:tcW w:w="6793" w:type="dxa"/>
          </w:tcPr>
          <w:p w14:paraId="368F48DC" w14:textId="77777777" w:rsidR="00EA21FE" w:rsidRPr="00B67DDA" w:rsidRDefault="00EA21FE" w:rsidP="00EA21FE">
            <w:pPr>
              <w:pStyle w:val="SubClauseSubList"/>
              <w:numPr>
                <w:ilvl w:val="0"/>
                <w:numId w:val="0"/>
              </w:numPr>
              <w:ind w:left="720"/>
            </w:pPr>
            <w:r>
              <w:t xml:space="preserve">(i) Route Display; The system should provide the ability to display the specific sequencing of work locations (route) for a set of work activities on a map.  </w:t>
            </w:r>
          </w:p>
        </w:tc>
        <w:tc>
          <w:tcPr>
            <w:tcW w:w="1854" w:type="dxa"/>
          </w:tcPr>
          <w:p w14:paraId="31EAE921" w14:textId="6D6F0FFB" w:rsidR="00EA21FE" w:rsidRDefault="00517235" w:rsidP="00EA21FE">
            <w:r>
              <w:rPr>
                <w:rFonts w:cs="Arial"/>
                <w:szCs w:val="20"/>
              </w:rPr>
              <w:fldChar w:fldCharType="begin"/>
            </w:r>
            <w:r>
              <w:instrText xml:space="preserve"> REF _Ref438645723 \r \h </w:instrText>
            </w:r>
            <w:r>
              <w:rPr>
                <w:rFonts w:cs="Arial"/>
                <w:szCs w:val="20"/>
              </w:rPr>
            </w:r>
            <w:r>
              <w:rPr>
                <w:rFonts w:cs="Arial"/>
                <w:szCs w:val="20"/>
              </w:rPr>
              <w:fldChar w:fldCharType="separate"/>
            </w:r>
            <w:r w:rsidR="00B83976">
              <w:t>E5.2(d)(i)</w:t>
            </w:r>
            <w:r>
              <w:rPr>
                <w:rFonts w:cs="Arial"/>
                <w:szCs w:val="20"/>
              </w:rPr>
              <w:fldChar w:fldCharType="end"/>
            </w:r>
          </w:p>
        </w:tc>
        <w:tc>
          <w:tcPr>
            <w:tcW w:w="1829" w:type="dxa"/>
            <w:shd w:val="clear" w:color="auto" w:fill="BFBFBF"/>
          </w:tcPr>
          <w:p w14:paraId="1BFE5C39" w14:textId="77777777" w:rsidR="00EA21FE" w:rsidRDefault="00EA21FE" w:rsidP="00EA21FE"/>
        </w:tc>
      </w:tr>
      <w:tr w:rsidR="00EA21FE" w14:paraId="610439FF" w14:textId="77777777" w:rsidTr="00E36305">
        <w:tc>
          <w:tcPr>
            <w:tcW w:w="6793" w:type="dxa"/>
          </w:tcPr>
          <w:p w14:paraId="066FE766" w14:textId="77777777" w:rsidR="00EA21FE" w:rsidRDefault="00EA21FE" w:rsidP="00EA21FE">
            <w:pPr>
              <w:pStyle w:val="SubClauseSubList"/>
              <w:numPr>
                <w:ilvl w:val="0"/>
                <w:numId w:val="0"/>
              </w:numPr>
              <w:ind w:left="720"/>
            </w:pPr>
            <w:r>
              <w:t>(ii) Route Creation; The system should suggest “optimal” routes for a set of selected activities, locations, etc. in order to minimize driving time and/or distance travelled.  The system should support the importing of static routes associated with specific activities and/or assets.  The OMS should be capable of incorporating, interpreting and displaying route information created in route planning systems outside of the OMS.</w:t>
            </w:r>
          </w:p>
        </w:tc>
        <w:tc>
          <w:tcPr>
            <w:tcW w:w="1854" w:type="dxa"/>
          </w:tcPr>
          <w:p w14:paraId="0E0CE7FC" w14:textId="4210E6CB" w:rsidR="00EA21FE" w:rsidRDefault="00517235" w:rsidP="00EA21FE">
            <w:r>
              <w:rPr>
                <w:rFonts w:cs="Arial"/>
                <w:szCs w:val="20"/>
              </w:rPr>
              <w:fldChar w:fldCharType="begin"/>
            </w:r>
            <w:r>
              <w:instrText xml:space="preserve"> REF _Ref438645726 \r \h </w:instrText>
            </w:r>
            <w:r>
              <w:rPr>
                <w:rFonts w:cs="Arial"/>
                <w:szCs w:val="20"/>
              </w:rPr>
            </w:r>
            <w:r>
              <w:rPr>
                <w:rFonts w:cs="Arial"/>
                <w:szCs w:val="20"/>
              </w:rPr>
              <w:fldChar w:fldCharType="separate"/>
            </w:r>
            <w:r w:rsidR="00B83976">
              <w:t>E5.2(d)(ii)</w:t>
            </w:r>
            <w:r>
              <w:rPr>
                <w:rFonts w:cs="Arial"/>
                <w:szCs w:val="20"/>
              </w:rPr>
              <w:fldChar w:fldCharType="end"/>
            </w:r>
          </w:p>
        </w:tc>
        <w:tc>
          <w:tcPr>
            <w:tcW w:w="1829" w:type="dxa"/>
            <w:shd w:val="clear" w:color="auto" w:fill="BFBFBF"/>
          </w:tcPr>
          <w:p w14:paraId="202C5D4E" w14:textId="77777777" w:rsidR="00EA21FE" w:rsidRDefault="00EA21FE" w:rsidP="00EA21FE"/>
        </w:tc>
      </w:tr>
      <w:tr w:rsidR="00EA21FE" w14:paraId="135B8554" w14:textId="77777777" w:rsidTr="00E36305">
        <w:trPr>
          <w:cantSplit/>
        </w:trPr>
        <w:tc>
          <w:tcPr>
            <w:tcW w:w="6793" w:type="dxa"/>
          </w:tcPr>
          <w:p w14:paraId="7A31E278" w14:textId="77777777" w:rsidR="00EA21FE" w:rsidRPr="00B67DDA" w:rsidRDefault="00EA21FE" w:rsidP="00EA21FE">
            <w:pPr>
              <w:pStyle w:val="SubClauseSubList"/>
              <w:numPr>
                <w:ilvl w:val="0"/>
                <w:numId w:val="0"/>
              </w:numPr>
              <w:ind w:left="720"/>
            </w:pPr>
            <w:r>
              <w:t>(iii) Route Management; The system should provide the ability to alter the sequencing of add, remove, and change route points, and re-optimize routes inclusive of any changes.</w:t>
            </w:r>
          </w:p>
        </w:tc>
        <w:tc>
          <w:tcPr>
            <w:tcW w:w="1854" w:type="dxa"/>
          </w:tcPr>
          <w:p w14:paraId="66CA18F1" w14:textId="6CF64E47" w:rsidR="00EA21FE" w:rsidRDefault="00517235" w:rsidP="00EA21FE">
            <w:r>
              <w:rPr>
                <w:rFonts w:cs="Arial"/>
                <w:szCs w:val="20"/>
              </w:rPr>
              <w:fldChar w:fldCharType="begin"/>
            </w:r>
            <w:r>
              <w:instrText xml:space="preserve"> REF _Ref438645730 \r \h </w:instrText>
            </w:r>
            <w:r>
              <w:rPr>
                <w:rFonts w:cs="Arial"/>
                <w:szCs w:val="20"/>
              </w:rPr>
            </w:r>
            <w:r>
              <w:rPr>
                <w:rFonts w:cs="Arial"/>
                <w:szCs w:val="20"/>
              </w:rPr>
              <w:fldChar w:fldCharType="separate"/>
            </w:r>
            <w:r w:rsidR="00B83976">
              <w:t>E5.2(d)(iii)</w:t>
            </w:r>
            <w:r>
              <w:rPr>
                <w:rFonts w:cs="Arial"/>
                <w:szCs w:val="20"/>
              </w:rPr>
              <w:fldChar w:fldCharType="end"/>
            </w:r>
          </w:p>
        </w:tc>
        <w:tc>
          <w:tcPr>
            <w:tcW w:w="1829" w:type="dxa"/>
            <w:shd w:val="clear" w:color="auto" w:fill="BFBFBF"/>
          </w:tcPr>
          <w:p w14:paraId="722BBF6C" w14:textId="77777777" w:rsidR="00EA21FE" w:rsidRDefault="00EA21FE" w:rsidP="00EA21FE"/>
        </w:tc>
      </w:tr>
      <w:tr w:rsidR="00EA21FE" w14:paraId="440EB290" w14:textId="77777777" w:rsidTr="00E36305">
        <w:trPr>
          <w:cantSplit/>
        </w:trPr>
        <w:tc>
          <w:tcPr>
            <w:tcW w:w="10476" w:type="dxa"/>
            <w:gridSpan w:val="3"/>
          </w:tcPr>
          <w:p w14:paraId="39169AFE" w14:textId="77777777" w:rsidR="00EA21FE" w:rsidRPr="00EA21FE" w:rsidRDefault="00EA21FE" w:rsidP="00EA21FE">
            <w:pPr>
              <w:rPr>
                <w:i/>
                <w:color w:val="808080"/>
              </w:rPr>
            </w:pPr>
            <w:r w:rsidRPr="00EA21FE">
              <w:rPr>
                <w:i/>
                <w:color w:val="808080"/>
              </w:rPr>
              <w:t>&lt;Maintenance Route Management  Proponent Response&gt;</w:t>
            </w:r>
          </w:p>
          <w:p w14:paraId="3344D3F2" w14:textId="77777777" w:rsidR="00EA21FE" w:rsidRDefault="00EA21FE" w:rsidP="00EA21FE">
            <w:pPr>
              <w:pStyle w:val="SubClauseSubList"/>
              <w:numPr>
                <w:ilvl w:val="0"/>
                <w:numId w:val="0"/>
              </w:numPr>
            </w:pPr>
          </w:p>
          <w:p w14:paraId="151D27F4" w14:textId="77777777" w:rsidR="00E36305" w:rsidRDefault="00E36305" w:rsidP="00EA21FE">
            <w:pPr>
              <w:pStyle w:val="SubClauseSubList"/>
              <w:numPr>
                <w:ilvl w:val="0"/>
                <w:numId w:val="0"/>
              </w:numPr>
            </w:pPr>
          </w:p>
          <w:p w14:paraId="7283C44D" w14:textId="77777777" w:rsidR="00EA21FE" w:rsidRDefault="00EA21FE" w:rsidP="00EA21FE"/>
        </w:tc>
      </w:tr>
    </w:tbl>
    <w:p w14:paraId="7D64B316" w14:textId="77777777" w:rsidR="00E36305" w:rsidRDefault="00E36305"/>
    <w:tbl>
      <w:tblPr>
        <w:tblStyle w:val="TableGrid3"/>
        <w:tblW w:w="10476" w:type="dxa"/>
        <w:tblLayout w:type="fixed"/>
        <w:tblLook w:val="04A0" w:firstRow="1" w:lastRow="0" w:firstColumn="1" w:lastColumn="0" w:noHBand="0" w:noVBand="1"/>
      </w:tblPr>
      <w:tblGrid>
        <w:gridCol w:w="6793"/>
        <w:gridCol w:w="1854"/>
        <w:gridCol w:w="1829"/>
      </w:tblGrid>
      <w:tr w:rsidR="00E36305" w14:paraId="57C75BE2" w14:textId="77777777" w:rsidTr="00E36305">
        <w:tc>
          <w:tcPr>
            <w:tcW w:w="10476" w:type="dxa"/>
            <w:gridSpan w:val="3"/>
          </w:tcPr>
          <w:tbl>
            <w:tblPr>
              <w:tblW w:w="10260" w:type="dxa"/>
              <w:jc w:val="center"/>
              <w:tblLayout w:type="fixed"/>
              <w:tblCellMar>
                <w:left w:w="100" w:type="dxa"/>
                <w:right w:w="100" w:type="dxa"/>
              </w:tblCellMar>
              <w:tblLook w:val="0000" w:firstRow="0" w:lastRow="0" w:firstColumn="0" w:lastColumn="0" w:noHBand="0" w:noVBand="0"/>
            </w:tblPr>
            <w:tblGrid>
              <w:gridCol w:w="10260"/>
            </w:tblGrid>
            <w:tr w:rsidR="00E36305" w:rsidRPr="00E36305" w14:paraId="53691E70" w14:textId="77777777" w:rsidTr="008E7E0C">
              <w:trPr>
                <w:cantSplit/>
                <w:tblHeader/>
                <w:jc w:val="center"/>
              </w:trPr>
              <w:tc>
                <w:tcPr>
                  <w:tcW w:w="10260" w:type="dxa"/>
                  <w:tcBorders>
                    <w:top w:val="nil"/>
                    <w:left w:val="nil"/>
                    <w:bottom w:val="nil"/>
                    <w:right w:val="nil"/>
                  </w:tcBorders>
                </w:tcPr>
                <w:p w14:paraId="106F4D6F" w14:textId="0AB72EFC" w:rsidR="00E36305" w:rsidRPr="008E7E0C" w:rsidRDefault="008E7E0C" w:rsidP="008E7E0C">
                  <w:pPr>
                    <w:jc w:val="center"/>
                    <w:rPr>
                      <w:b/>
                    </w:rPr>
                  </w:pPr>
                  <w:r w:rsidRPr="008E7E0C">
                    <w:rPr>
                      <w:b/>
                    </w:rPr>
                    <w:lastRenderedPageBreak/>
                    <w:t>FORM N: PROPONENT PROPOSAL</w:t>
                  </w:r>
                </w:p>
                <w:p w14:paraId="18FA4C54" w14:textId="77777777" w:rsidR="00E36305" w:rsidRPr="00E36305" w:rsidRDefault="00E36305"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554F0469" w14:textId="77777777" w:rsidR="00E36305" w:rsidRPr="008E7E0C" w:rsidRDefault="00E36305"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02C196EB" w14:textId="77777777" w:rsidR="00E36305" w:rsidRPr="00E36305" w:rsidRDefault="00E36305" w:rsidP="00E36305">
            <w:pPr>
              <w:pStyle w:val="FORMHEADING"/>
              <w:pageBreakBefore w:val="0"/>
              <w:rPr>
                <w:rFonts w:eastAsia="Times New Roman"/>
                <w:sz w:val="20"/>
                <w:szCs w:val="20"/>
              </w:rPr>
            </w:pPr>
          </w:p>
        </w:tc>
      </w:tr>
      <w:tr w:rsidR="00EA21FE" w14:paraId="27BFFA28" w14:textId="77777777" w:rsidTr="00E36305">
        <w:tc>
          <w:tcPr>
            <w:tcW w:w="10476" w:type="dxa"/>
            <w:gridSpan w:val="3"/>
          </w:tcPr>
          <w:p w14:paraId="02E50A12" w14:textId="77777777" w:rsidR="00EA21FE" w:rsidRDefault="00EA21FE" w:rsidP="00EA21FE">
            <w:r>
              <w:rPr>
                <w:rFonts w:cs="Arial"/>
                <w:b/>
              </w:rPr>
              <w:t>E5</w:t>
            </w:r>
            <w:r w:rsidRPr="00AE01CD">
              <w:rPr>
                <w:rFonts w:cs="Arial"/>
                <w:b/>
              </w:rPr>
              <w:t>.3</w:t>
            </w:r>
            <w:r w:rsidRPr="00AE01CD">
              <w:rPr>
                <w:rFonts w:cs="Arial"/>
              </w:rPr>
              <w:t xml:space="preserve"> Work Management</w:t>
            </w:r>
          </w:p>
        </w:tc>
      </w:tr>
      <w:tr w:rsidR="00EA21FE" w14:paraId="495C2544" w14:textId="77777777" w:rsidTr="00E36305">
        <w:tc>
          <w:tcPr>
            <w:tcW w:w="6793" w:type="dxa"/>
          </w:tcPr>
          <w:p w14:paraId="0AEC8B0E" w14:textId="77777777" w:rsidR="00EA21FE" w:rsidRDefault="00EA21FE" w:rsidP="00EA21FE">
            <w:pPr>
              <w:pStyle w:val="SubClauseList"/>
              <w:numPr>
                <w:ilvl w:val="0"/>
                <w:numId w:val="0"/>
              </w:numPr>
              <w:jc w:val="both"/>
            </w:pPr>
            <w:r>
              <w:t>(a) Service Requests and Work Orders/Tasks:  Explain how your system provides robust and flexible incident, service request and work order management practices.  This should include features to manage the intake of service requests, allocation of work to crews (priority, type, location, etc.), plan daily routing of work, monitoring of in-progress activities, organization of up-coming work, and reporting of service response times and other performance indicators.</w:t>
            </w:r>
          </w:p>
          <w:p w14:paraId="2F9F5D3F" w14:textId="77777777" w:rsidR="00EA21FE" w:rsidRDefault="00EA21FE" w:rsidP="00EA21FE">
            <w:pPr>
              <w:pStyle w:val="SubClauseList"/>
              <w:numPr>
                <w:ilvl w:val="0"/>
                <w:numId w:val="0"/>
              </w:numPr>
              <w:jc w:val="both"/>
            </w:pPr>
            <w:r w:rsidRPr="00646C32">
              <w:rPr>
                <w:i/>
              </w:rPr>
              <w:t>Include any additional information regard</w:t>
            </w:r>
            <w:r>
              <w:rPr>
                <w:i/>
              </w:rPr>
              <w:t xml:space="preserve">ing service requests and work orders that may </w:t>
            </w:r>
            <w:r w:rsidRPr="00646C32">
              <w:rPr>
                <w:i/>
              </w:rPr>
              <w:t>be of interest to the City of Winnipeg.</w:t>
            </w:r>
          </w:p>
        </w:tc>
        <w:tc>
          <w:tcPr>
            <w:tcW w:w="1854" w:type="dxa"/>
          </w:tcPr>
          <w:p w14:paraId="0FC90677" w14:textId="5781416A"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_Ref438645741 \r \h </w:instrText>
            </w:r>
            <w:r>
              <w:rPr>
                <w:rFonts w:cs="Arial"/>
                <w:szCs w:val="20"/>
              </w:rPr>
            </w:r>
            <w:r>
              <w:rPr>
                <w:rFonts w:cs="Arial"/>
                <w:szCs w:val="20"/>
              </w:rPr>
              <w:fldChar w:fldCharType="separate"/>
            </w:r>
            <w:r w:rsidR="00B83976">
              <w:rPr>
                <w:rFonts w:cs="Arial"/>
                <w:sz w:val="20"/>
                <w:szCs w:val="20"/>
              </w:rPr>
              <w:t>E5.3(a)</w:t>
            </w:r>
            <w:r>
              <w:rPr>
                <w:rFonts w:cs="Arial"/>
                <w:szCs w:val="20"/>
              </w:rPr>
              <w:fldChar w:fldCharType="end"/>
            </w:r>
          </w:p>
        </w:tc>
        <w:tc>
          <w:tcPr>
            <w:tcW w:w="1829" w:type="dxa"/>
            <w:tcBorders>
              <w:bottom w:val="single" w:sz="4" w:space="0" w:color="auto"/>
            </w:tcBorders>
          </w:tcPr>
          <w:p w14:paraId="2E09CF22" w14:textId="77777777" w:rsidR="00EA21FE" w:rsidRDefault="00EA21FE" w:rsidP="00EA21FE"/>
        </w:tc>
      </w:tr>
      <w:tr w:rsidR="00EA21FE" w14:paraId="74C63A11" w14:textId="77777777" w:rsidTr="00E36305">
        <w:tc>
          <w:tcPr>
            <w:tcW w:w="6793" w:type="dxa"/>
          </w:tcPr>
          <w:p w14:paraId="6F0E7A57" w14:textId="77777777" w:rsidR="00EA21FE" w:rsidRDefault="00EA21FE" w:rsidP="00EA21FE">
            <w:pPr>
              <w:pStyle w:val="SubClauseSubList"/>
              <w:numPr>
                <w:ilvl w:val="0"/>
                <w:numId w:val="0"/>
              </w:numPr>
              <w:ind w:left="720"/>
            </w:pPr>
            <w:r>
              <w:t>(i) Work Order Creation; The system should provide the ability to create work orders and associate them to corresponding   assets and/or locations.  Work orders must be modifiable to allow additional information and/or associations to be recorded against the work order, until it is closed.</w:t>
            </w:r>
          </w:p>
        </w:tc>
        <w:tc>
          <w:tcPr>
            <w:tcW w:w="1854" w:type="dxa"/>
          </w:tcPr>
          <w:p w14:paraId="1978573D" w14:textId="08C1FAB9"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_Ref438645744 \r \h </w:instrText>
            </w:r>
            <w:r>
              <w:rPr>
                <w:rFonts w:cs="Arial"/>
                <w:szCs w:val="20"/>
              </w:rPr>
            </w:r>
            <w:r>
              <w:rPr>
                <w:rFonts w:cs="Arial"/>
                <w:szCs w:val="20"/>
              </w:rPr>
              <w:fldChar w:fldCharType="separate"/>
            </w:r>
            <w:r w:rsidR="00B83976">
              <w:rPr>
                <w:rFonts w:cs="Arial"/>
                <w:sz w:val="20"/>
                <w:szCs w:val="20"/>
              </w:rPr>
              <w:t>E5.3(a)(i)</w:t>
            </w:r>
            <w:r>
              <w:rPr>
                <w:rFonts w:cs="Arial"/>
                <w:szCs w:val="20"/>
              </w:rPr>
              <w:fldChar w:fldCharType="end"/>
            </w:r>
          </w:p>
        </w:tc>
        <w:tc>
          <w:tcPr>
            <w:tcW w:w="1829" w:type="dxa"/>
            <w:shd w:val="clear" w:color="auto" w:fill="BFBFBF"/>
          </w:tcPr>
          <w:p w14:paraId="38B78DC3" w14:textId="77777777" w:rsidR="00EA21FE" w:rsidRDefault="00EA21FE" w:rsidP="00EA21FE"/>
        </w:tc>
      </w:tr>
      <w:tr w:rsidR="00EA21FE" w14:paraId="340EAFCD" w14:textId="77777777" w:rsidTr="00E36305">
        <w:trPr>
          <w:cantSplit/>
        </w:trPr>
        <w:tc>
          <w:tcPr>
            <w:tcW w:w="6793" w:type="dxa"/>
          </w:tcPr>
          <w:p w14:paraId="73AEA246" w14:textId="77777777" w:rsidR="00EA21FE" w:rsidRDefault="00EA21FE" w:rsidP="00EA21FE">
            <w:pPr>
              <w:pStyle w:val="SubClauseSubList"/>
              <w:numPr>
                <w:ilvl w:val="0"/>
                <w:numId w:val="0"/>
              </w:numPr>
              <w:ind w:left="720"/>
            </w:pPr>
            <w:r>
              <w:t>(ii) Service Request Creation; The system should provide the ability to create and associate service requests to work groups, assets, locations, etc.  Service Requests must be modifiable to allow additional information and/or associations to be recorded against the work order, until it is closed.</w:t>
            </w:r>
          </w:p>
        </w:tc>
        <w:tc>
          <w:tcPr>
            <w:tcW w:w="1854" w:type="dxa"/>
          </w:tcPr>
          <w:p w14:paraId="0D943A43" w14:textId="5B916480"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_Ref438645748 \r \h </w:instrText>
            </w:r>
            <w:r>
              <w:rPr>
                <w:rFonts w:cs="Arial"/>
                <w:szCs w:val="20"/>
              </w:rPr>
            </w:r>
            <w:r>
              <w:rPr>
                <w:rFonts w:cs="Arial"/>
                <w:szCs w:val="20"/>
              </w:rPr>
              <w:fldChar w:fldCharType="separate"/>
            </w:r>
            <w:r w:rsidR="00B83976">
              <w:rPr>
                <w:rFonts w:cs="Arial"/>
                <w:sz w:val="20"/>
                <w:szCs w:val="20"/>
              </w:rPr>
              <w:t>E5.3(a)(ii)</w:t>
            </w:r>
            <w:r>
              <w:rPr>
                <w:rFonts w:cs="Arial"/>
                <w:szCs w:val="20"/>
              </w:rPr>
              <w:fldChar w:fldCharType="end"/>
            </w:r>
          </w:p>
        </w:tc>
        <w:tc>
          <w:tcPr>
            <w:tcW w:w="1829" w:type="dxa"/>
            <w:shd w:val="clear" w:color="auto" w:fill="BFBFBF"/>
          </w:tcPr>
          <w:p w14:paraId="0A8BE64C" w14:textId="77777777" w:rsidR="00EA21FE" w:rsidRDefault="00EA21FE" w:rsidP="00EA21FE"/>
        </w:tc>
      </w:tr>
      <w:tr w:rsidR="00EA21FE" w14:paraId="764D3D6C" w14:textId="77777777" w:rsidTr="00E36305">
        <w:tc>
          <w:tcPr>
            <w:tcW w:w="6793" w:type="dxa"/>
          </w:tcPr>
          <w:p w14:paraId="327B1C2C" w14:textId="77777777" w:rsidR="00EA21FE" w:rsidRDefault="00EA21FE" w:rsidP="00EA21FE">
            <w:pPr>
              <w:pStyle w:val="SubClauseSubList"/>
              <w:numPr>
                <w:ilvl w:val="0"/>
                <w:numId w:val="0"/>
              </w:numPr>
              <w:ind w:left="720"/>
            </w:pPr>
            <w:r>
              <w:t>(iii) Service Request Grouping; The system should provide the ability to identify redundant service requests (incidents) from customers and associate together to manage as a single unit of work.</w:t>
            </w:r>
          </w:p>
        </w:tc>
        <w:tc>
          <w:tcPr>
            <w:tcW w:w="1854" w:type="dxa"/>
          </w:tcPr>
          <w:p w14:paraId="37F48F83" w14:textId="3F090F88"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_Ref438645752 \r \h </w:instrText>
            </w:r>
            <w:r>
              <w:rPr>
                <w:rFonts w:cs="Arial"/>
                <w:szCs w:val="20"/>
              </w:rPr>
            </w:r>
            <w:r>
              <w:rPr>
                <w:rFonts w:cs="Arial"/>
                <w:szCs w:val="20"/>
              </w:rPr>
              <w:fldChar w:fldCharType="separate"/>
            </w:r>
            <w:r w:rsidR="00B83976">
              <w:rPr>
                <w:rFonts w:cs="Arial"/>
                <w:sz w:val="20"/>
                <w:szCs w:val="20"/>
              </w:rPr>
              <w:t>E5.3(a)(iii)</w:t>
            </w:r>
            <w:r>
              <w:rPr>
                <w:rFonts w:cs="Arial"/>
                <w:szCs w:val="20"/>
              </w:rPr>
              <w:fldChar w:fldCharType="end"/>
            </w:r>
          </w:p>
        </w:tc>
        <w:tc>
          <w:tcPr>
            <w:tcW w:w="1829" w:type="dxa"/>
            <w:shd w:val="clear" w:color="auto" w:fill="BFBFBF"/>
          </w:tcPr>
          <w:p w14:paraId="3C327207" w14:textId="77777777" w:rsidR="00EA21FE" w:rsidRDefault="00EA21FE" w:rsidP="00EA21FE"/>
        </w:tc>
      </w:tr>
      <w:tr w:rsidR="00EA21FE" w14:paraId="1F5BEE3E" w14:textId="77777777" w:rsidTr="00E36305">
        <w:tc>
          <w:tcPr>
            <w:tcW w:w="6793" w:type="dxa"/>
          </w:tcPr>
          <w:p w14:paraId="0C3A51FF" w14:textId="77777777" w:rsidR="00EA21FE" w:rsidRDefault="00EA21FE" w:rsidP="00EA21FE">
            <w:pPr>
              <w:pStyle w:val="SubClauseSubList"/>
              <w:numPr>
                <w:ilvl w:val="0"/>
                <w:numId w:val="0"/>
              </w:numPr>
              <w:ind w:left="720"/>
            </w:pPr>
            <w:r>
              <w:t>(iv) Work Dispatching</w:t>
            </w:r>
            <w:proofErr w:type="gramStart"/>
            <w:r>
              <w:t>;  The</w:t>
            </w:r>
            <w:proofErr w:type="gramEnd"/>
            <w:r>
              <w:t xml:space="preserve"> system should support the notification of work assignments to crews working in the field via SMS and email-based messages.  Messages including work assignments should include context-sensitive links allow crews to easily recall work assignments in the OMS.</w:t>
            </w:r>
          </w:p>
        </w:tc>
        <w:tc>
          <w:tcPr>
            <w:tcW w:w="1854" w:type="dxa"/>
          </w:tcPr>
          <w:p w14:paraId="34685D8F" w14:textId="286EBE60"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_Ref438645755 \r \h </w:instrText>
            </w:r>
            <w:r>
              <w:rPr>
                <w:rFonts w:cs="Arial"/>
                <w:szCs w:val="20"/>
              </w:rPr>
            </w:r>
            <w:r>
              <w:rPr>
                <w:rFonts w:cs="Arial"/>
                <w:szCs w:val="20"/>
              </w:rPr>
              <w:fldChar w:fldCharType="separate"/>
            </w:r>
            <w:r w:rsidR="00B83976">
              <w:rPr>
                <w:rFonts w:cs="Arial"/>
                <w:sz w:val="20"/>
                <w:szCs w:val="20"/>
              </w:rPr>
              <w:t>E5.3(a)(iv)</w:t>
            </w:r>
            <w:r>
              <w:rPr>
                <w:rFonts w:cs="Arial"/>
                <w:szCs w:val="20"/>
              </w:rPr>
              <w:fldChar w:fldCharType="end"/>
            </w:r>
          </w:p>
        </w:tc>
        <w:tc>
          <w:tcPr>
            <w:tcW w:w="1829" w:type="dxa"/>
            <w:shd w:val="clear" w:color="auto" w:fill="BFBFBF"/>
          </w:tcPr>
          <w:p w14:paraId="22D9FA16" w14:textId="77777777" w:rsidR="00EA21FE" w:rsidRDefault="00EA21FE" w:rsidP="00EA21FE"/>
        </w:tc>
      </w:tr>
      <w:tr w:rsidR="00EA21FE" w14:paraId="47D4A75C" w14:textId="77777777" w:rsidTr="00E36305">
        <w:tc>
          <w:tcPr>
            <w:tcW w:w="10476" w:type="dxa"/>
            <w:gridSpan w:val="3"/>
          </w:tcPr>
          <w:p w14:paraId="24CF889B" w14:textId="77777777" w:rsidR="00EA21FE" w:rsidRPr="00EA21FE" w:rsidRDefault="00EA21FE" w:rsidP="00EA21FE">
            <w:pPr>
              <w:rPr>
                <w:i/>
                <w:color w:val="808080"/>
              </w:rPr>
            </w:pPr>
            <w:r w:rsidRPr="00EA21FE">
              <w:rPr>
                <w:i/>
                <w:color w:val="808080"/>
              </w:rPr>
              <w:t>&lt;Work Order Management Proponent Response&gt;</w:t>
            </w:r>
          </w:p>
          <w:p w14:paraId="48B8721B" w14:textId="77777777" w:rsidR="00EA21FE" w:rsidRDefault="00EA21FE" w:rsidP="00EA21FE"/>
          <w:p w14:paraId="66FE60CE" w14:textId="77777777" w:rsidR="00EA21FE" w:rsidRDefault="00EA21FE" w:rsidP="00EA21FE"/>
        </w:tc>
      </w:tr>
      <w:tr w:rsidR="00EA21FE" w14:paraId="1E2D92D4" w14:textId="77777777" w:rsidTr="00E36305">
        <w:tc>
          <w:tcPr>
            <w:tcW w:w="6793" w:type="dxa"/>
          </w:tcPr>
          <w:p w14:paraId="44255D2C" w14:textId="77777777" w:rsidR="00EA21FE" w:rsidRDefault="00EA21FE" w:rsidP="00EA21FE">
            <w:pPr>
              <w:pStyle w:val="SubClauseList"/>
              <w:numPr>
                <w:ilvl w:val="0"/>
                <w:numId w:val="0"/>
              </w:numPr>
              <w:jc w:val="both"/>
            </w:pPr>
            <w:r>
              <w:t>(b) Workflow Management:  Explain how your system provides workflow management and monitoring capabilities to execute and govern standard methods, procedures and sequencing of activities within the context of corrective maintenance and preventative maintenance activities.</w:t>
            </w:r>
          </w:p>
          <w:p w14:paraId="68743846" w14:textId="77777777" w:rsidR="00EA21FE" w:rsidRDefault="00EA21FE" w:rsidP="00EA21FE">
            <w:pPr>
              <w:pStyle w:val="SubClauseList"/>
              <w:numPr>
                <w:ilvl w:val="0"/>
                <w:numId w:val="0"/>
              </w:numPr>
              <w:jc w:val="both"/>
            </w:pPr>
            <w:r w:rsidRPr="00646C32">
              <w:rPr>
                <w:i/>
              </w:rPr>
              <w:t>Include any additional information regard</w:t>
            </w:r>
            <w:r>
              <w:rPr>
                <w:i/>
              </w:rPr>
              <w:t xml:space="preserve">ing workflow management that may </w:t>
            </w:r>
            <w:r w:rsidRPr="00646C32">
              <w:rPr>
                <w:i/>
              </w:rPr>
              <w:t>be of interest to the City of Winnipeg.</w:t>
            </w:r>
          </w:p>
        </w:tc>
        <w:tc>
          <w:tcPr>
            <w:tcW w:w="1854" w:type="dxa"/>
          </w:tcPr>
          <w:p w14:paraId="4D9FC6B9" w14:textId="3430E197"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_Ref438645758 \r \h </w:instrText>
            </w:r>
            <w:r>
              <w:rPr>
                <w:rFonts w:cs="Arial"/>
                <w:szCs w:val="20"/>
              </w:rPr>
            </w:r>
            <w:r>
              <w:rPr>
                <w:rFonts w:cs="Arial"/>
                <w:szCs w:val="20"/>
              </w:rPr>
              <w:fldChar w:fldCharType="separate"/>
            </w:r>
            <w:r w:rsidR="00B83976">
              <w:rPr>
                <w:rFonts w:cs="Arial"/>
                <w:sz w:val="20"/>
                <w:szCs w:val="20"/>
              </w:rPr>
              <w:t>E5.3(b)</w:t>
            </w:r>
            <w:r>
              <w:rPr>
                <w:rFonts w:cs="Arial"/>
                <w:szCs w:val="20"/>
              </w:rPr>
              <w:fldChar w:fldCharType="end"/>
            </w:r>
          </w:p>
        </w:tc>
        <w:tc>
          <w:tcPr>
            <w:tcW w:w="1829" w:type="dxa"/>
            <w:tcBorders>
              <w:bottom w:val="single" w:sz="4" w:space="0" w:color="auto"/>
            </w:tcBorders>
          </w:tcPr>
          <w:p w14:paraId="05977343" w14:textId="77777777" w:rsidR="00EA21FE" w:rsidRDefault="00EA21FE" w:rsidP="00EA21FE"/>
        </w:tc>
      </w:tr>
      <w:tr w:rsidR="00EA21FE" w14:paraId="060B2655" w14:textId="77777777" w:rsidTr="00E36305">
        <w:trPr>
          <w:cantSplit/>
        </w:trPr>
        <w:tc>
          <w:tcPr>
            <w:tcW w:w="6793" w:type="dxa"/>
          </w:tcPr>
          <w:p w14:paraId="55669F6A" w14:textId="77777777" w:rsidR="00EA21FE" w:rsidRDefault="00EA21FE" w:rsidP="00EA21FE">
            <w:pPr>
              <w:pStyle w:val="SubClauseSubList"/>
              <w:numPr>
                <w:ilvl w:val="0"/>
                <w:numId w:val="0"/>
              </w:numPr>
              <w:ind w:left="720"/>
            </w:pPr>
            <w:r>
              <w:t>(i) Workflow Configuration; The system should provide the ability to create, modify, and deploy workflows for handling service requests, work orders, tasks, reporting, etc.</w:t>
            </w:r>
          </w:p>
        </w:tc>
        <w:tc>
          <w:tcPr>
            <w:tcW w:w="1854" w:type="dxa"/>
          </w:tcPr>
          <w:p w14:paraId="5CFE7B86" w14:textId="2972A283"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_Ref438645762 \r \h </w:instrText>
            </w:r>
            <w:r>
              <w:rPr>
                <w:rFonts w:cs="Arial"/>
                <w:szCs w:val="20"/>
              </w:rPr>
            </w:r>
            <w:r>
              <w:rPr>
                <w:rFonts w:cs="Arial"/>
                <w:szCs w:val="20"/>
              </w:rPr>
              <w:fldChar w:fldCharType="separate"/>
            </w:r>
            <w:r w:rsidR="00B83976">
              <w:rPr>
                <w:rFonts w:cs="Arial"/>
                <w:sz w:val="20"/>
                <w:szCs w:val="20"/>
              </w:rPr>
              <w:t>E5.3(b)(i)</w:t>
            </w:r>
            <w:r>
              <w:rPr>
                <w:rFonts w:cs="Arial"/>
                <w:szCs w:val="20"/>
              </w:rPr>
              <w:fldChar w:fldCharType="end"/>
            </w:r>
          </w:p>
        </w:tc>
        <w:tc>
          <w:tcPr>
            <w:tcW w:w="1829" w:type="dxa"/>
            <w:shd w:val="clear" w:color="auto" w:fill="BFBFBF"/>
          </w:tcPr>
          <w:p w14:paraId="29D5B19A" w14:textId="77777777" w:rsidR="00EA21FE" w:rsidRDefault="00EA21FE" w:rsidP="00EA21FE"/>
        </w:tc>
      </w:tr>
      <w:tr w:rsidR="00E36305" w14:paraId="5D311EDC" w14:textId="77777777" w:rsidTr="00E36305">
        <w:trPr>
          <w:cantSplit/>
        </w:trPr>
        <w:tc>
          <w:tcPr>
            <w:tcW w:w="10476" w:type="dxa"/>
            <w:gridSpan w:val="3"/>
          </w:tcPr>
          <w:tbl>
            <w:tblPr>
              <w:tblW w:w="10260" w:type="dxa"/>
              <w:jc w:val="center"/>
              <w:tblLayout w:type="fixed"/>
              <w:tblCellMar>
                <w:left w:w="100" w:type="dxa"/>
                <w:right w:w="100" w:type="dxa"/>
              </w:tblCellMar>
              <w:tblLook w:val="0000" w:firstRow="0" w:lastRow="0" w:firstColumn="0" w:lastColumn="0" w:noHBand="0" w:noVBand="0"/>
            </w:tblPr>
            <w:tblGrid>
              <w:gridCol w:w="10260"/>
            </w:tblGrid>
            <w:tr w:rsidR="00E36305" w:rsidRPr="00E36305" w14:paraId="6E434C8B" w14:textId="77777777" w:rsidTr="008E7E0C">
              <w:trPr>
                <w:cantSplit/>
                <w:tblHeader/>
                <w:jc w:val="center"/>
              </w:trPr>
              <w:tc>
                <w:tcPr>
                  <w:tcW w:w="10260" w:type="dxa"/>
                  <w:tcBorders>
                    <w:top w:val="nil"/>
                    <w:left w:val="nil"/>
                    <w:bottom w:val="nil"/>
                    <w:right w:val="nil"/>
                  </w:tcBorders>
                </w:tcPr>
                <w:p w14:paraId="353CF9E1" w14:textId="52627A9D" w:rsidR="00E36305" w:rsidRPr="008E7E0C" w:rsidRDefault="008E7E0C" w:rsidP="008E7E0C">
                  <w:pPr>
                    <w:jc w:val="center"/>
                    <w:rPr>
                      <w:b/>
                    </w:rPr>
                  </w:pPr>
                  <w:r w:rsidRPr="008E7E0C">
                    <w:rPr>
                      <w:b/>
                    </w:rPr>
                    <w:lastRenderedPageBreak/>
                    <w:t>FORM N: PROPONENT PROPOSAL</w:t>
                  </w:r>
                </w:p>
                <w:p w14:paraId="7F4B02D4" w14:textId="77777777" w:rsidR="00E36305" w:rsidRPr="00E36305" w:rsidRDefault="00E36305"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7BB873E7" w14:textId="77777777" w:rsidR="00E36305" w:rsidRPr="008E7E0C" w:rsidRDefault="00E36305"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6E1600FF" w14:textId="77777777" w:rsidR="00E36305" w:rsidRDefault="00E36305" w:rsidP="00EA21FE"/>
        </w:tc>
      </w:tr>
      <w:tr w:rsidR="00EA21FE" w14:paraId="18408010" w14:textId="77777777" w:rsidTr="00E36305">
        <w:trPr>
          <w:cantSplit/>
        </w:trPr>
        <w:tc>
          <w:tcPr>
            <w:tcW w:w="6793" w:type="dxa"/>
          </w:tcPr>
          <w:p w14:paraId="74CA45FF" w14:textId="77777777" w:rsidR="00EA21FE" w:rsidRDefault="00EA21FE" w:rsidP="00EA21FE">
            <w:pPr>
              <w:pStyle w:val="SubClauseSubList"/>
              <w:numPr>
                <w:ilvl w:val="0"/>
                <w:numId w:val="0"/>
              </w:numPr>
              <w:ind w:left="720"/>
            </w:pPr>
            <w:r>
              <w:t>(ii) Workflow Events; The system should have the ability to automate notifications and task generation based on a work order status change or other events related to a work order.</w:t>
            </w:r>
          </w:p>
        </w:tc>
        <w:tc>
          <w:tcPr>
            <w:tcW w:w="1854" w:type="dxa"/>
          </w:tcPr>
          <w:p w14:paraId="0EEC2D8B" w14:textId="5A9B0CAE"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_Ref438645766 \r \h </w:instrText>
            </w:r>
            <w:r>
              <w:rPr>
                <w:rFonts w:cs="Arial"/>
                <w:szCs w:val="20"/>
              </w:rPr>
            </w:r>
            <w:r>
              <w:rPr>
                <w:rFonts w:cs="Arial"/>
                <w:szCs w:val="20"/>
              </w:rPr>
              <w:fldChar w:fldCharType="separate"/>
            </w:r>
            <w:r w:rsidR="00B83976">
              <w:rPr>
                <w:rFonts w:cs="Arial"/>
                <w:sz w:val="20"/>
                <w:szCs w:val="20"/>
              </w:rPr>
              <w:t>E5.3(b)(ii)</w:t>
            </w:r>
            <w:r>
              <w:rPr>
                <w:rFonts w:cs="Arial"/>
                <w:szCs w:val="20"/>
              </w:rPr>
              <w:fldChar w:fldCharType="end"/>
            </w:r>
          </w:p>
        </w:tc>
        <w:tc>
          <w:tcPr>
            <w:tcW w:w="1829" w:type="dxa"/>
            <w:shd w:val="clear" w:color="auto" w:fill="BFBFBF"/>
          </w:tcPr>
          <w:p w14:paraId="159BE22C" w14:textId="77777777" w:rsidR="00EA21FE" w:rsidRDefault="00EA21FE" w:rsidP="00EA21FE"/>
        </w:tc>
      </w:tr>
      <w:tr w:rsidR="00EA21FE" w14:paraId="00844608" w14:textId="77777777" w:rsidTr="00E36305">
        <w:trPr>
          <w:cantSplit/>
        </w:trPr>
        <w:tc>
          <w:tcPr>
            <w:tcW w:w="6793" w:type="dxa"/>
          </w:tcPr>
          <w:p w14:paraId="7D7DA3A0" w14:textId="77777777" w:rsidR="00EA21FE" w:rsidRDefault="00EA21FE" w:rsidP="00EA21FE">
            <w:pPr>
              <w:pStyle w:val="SubClauseSubList"/>
              <w:numPr>
                <w:ilvl w:val="0"/>
                <w:numId w:val="0"/>
              </w:numPr>
              <w:ind w:left="720"/>
            </w:pPr>
            <w:r>
              <w:t>(iii) Work Order Definition; The system should have the ability to define common work types, decomposed into one or more  activities /  tasks with corresponding workflows to govern tracking.</w:t>
            </w:r>
          </w:p>
        </w:tc>
        <w:tc>
          <w:tcPr>
            <w:tcW w:w="1854" w:type="dxa"/>
          </w:tcPr>
          <w:p w14:paraId="57FB2BB5" w14:textId="426B924A"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_Ref438645769 \r \h </w:instrText>
            </w:r>
            <w:r>
              <w:rPr>
                <w:rFonts w:cs="Arial"/>
                <w:szCs w:val="20"/>
              </w:rPr>
            </w:r>
            <w:r>
              <w:rPr>
                <w:rFonts w:cs="Arial"/>
                <w:szCs w:val="20"/>
              </w:rPr>
              <w:fldChar w:fldCharType="separate"/>
            </w:r>
            <w:r w:rsidR="00B83976">
              <w:rPr>
                <w:rFonts w:cs="Arial"/>
                <w:sz w:val="20"/>
                <w:szCs w:val="20"/>
              </w:rPr>
              <w:t>E5.3(b)(iii)</w:t>
            </w:r>
            <w:r>
              <w:rPr>
                <w:rFonts w:cs="Arial"/>
                <w:szCs w:val="20"/>
              </w:rPr>
              <w:fldChar w:fldCharType="end"/>
            </w:r>
          </w:p>
        </w:tc>
        <w:tc>
          <w:tcPr>
            <w:tcW w:w="1829" w:type="dxa"/>
            <w:shd w:val="clear" w:color="auto" w:fill="BFBFBF"/>
          </w:tcPr>
          <w:p w14:paraId="59C89EE3" w14:textId="77777777" w:rsidR="00EA21FE" w:rsidRDefault="00EA21FE" w:rsidP="00EA21FE"/>
        </w:tc>
      </w:tr>
      <w:tr w:rsidR="00EA21FE" w14:paraId="5EB979F2" w14:textId="77777777" w:rsidTr="00E36305">
        <w:trPr>
          <w:cantSplit/>
        </w:trPr>
        <w:tc>
          <w:tcPr>
            <w:tcW w:w="6793" w:type="dxa"/>
          </w:tcPr>
          <w:p w14:paraId="6D7F5308" w14:textId="77777777" w:rsidR="00EA21FE" w:rsidRDefault="00EA21FE" w:rsidP="00EA21FE">
            <w:pPr>
              <w:pStyle w:val="SubClauseSubList"/>
              <w:numPr>
                <w:ilvl w:val="0"/>
                <w:numId w:val="0"/>
              </w:numPr>
              <w:ind w:left="720"/>
            </w:pPr>
            <w:r>
              <w:t>(iv) Valve Card Workflow; Explain how your system can be leveraged to replace the existing paper-based Valve Card system and processes, as described in Appendix I Water Services Future State Programs, sections 1 and 3.</w:t>
            </w:r>
          </w:p>
        </w:tc>
        <w:tc>
          <w:tcPr>
            <w:tcW w:w="1854" w:type="dxa"/>
          </w:tcPr>
          <w:p w14:paraId="48A1479A" w14:textId="5063FE12"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_Ref438645776 \r \h </w:instrText>
            </w:r>
            <w:r>
              <w:rPr>
                <w:rFonts w:cs="Arial"/>
                <w:szCs w:val="20"/>
              </w:rPr>
            </w:r>
            <w:r>
              <w:rPr>
                <w:rFonts w:cs="Arial"/>
                <w:szCs w:val="20"/>
              </w:rPr>
              <w:fldChar w:fldCharType="separate"/>
            </w:r>
            <w:r w:rsidR="00B83976">
              <w:rPr>
                <w:rFonts w:cs="Arial"/>
                <w:sz w:val="20"/>
                <w:szCs w:val="20"/>
              </w:rPr>
              <w:t>E5.3(b)(iv)</w:t>
            </w:r>
            <w:r>
              <w:rPr>
                <w:rFonts w:cs="Arial"/>
                <w:szCs w:val="20"/>
              </w:rPr>
              <w:fldChar w:fldCharType="end"/>
            </w:r>
          </w:p>
        </w:tc>
        <w:tc>
          <w:tcPr>
            <w:tcW w:w="1829" w:type="dxa"/>
            <w:shd w:val="clear" w:color="auto" w:fill="BFBFBF"/>
          </w:tcPr>
          <w:p w14:paraId="6E44C153" w14:textId="77777777" w:rsidR="00EA21FE" w:rsidRDefault="00EA21FE" w:rsidP="00EA21FE"/>
        </w:tc>
      </w:tr>
      <w:tr w:rsidR="00EA21FE" w14:paraId="49D66E6C" w14:textId="77777777" w:rsidTr="00E36305">
        <w:trPr>
          <w:cantSplit/>
        </w:trPr>
        <w:tc>
          <w:tcPr>
            <w:tcW w:w="6793" w:type="dxa"/>
          </w:tcPr>
          <w:p w14:paraId="0C882F3B" w14:textId="77777777" w:rsidR="00EA21FE" w:rsidRDefault="00EA21FE" w:rsidP="00EA21FE">
            <w:pPr>
              <w:pStyle w:val="SubClauseSubList"/>
              <w:numPr>
                <w:ilvl w:val="0"/>
                <w:numId w:val="0"/>
              </w:numPr>
              <w:ind w:left="720"/>
            </w:pPr>
            <w:r>
              <w:t>(v) Valve Exercise Program; Explain how your system can be leveraged to implement a new Valve Exercise program, as described in Appendix I Water Services Future State Programs, section 2.</w:t>
            </w:r>
          </w:p>
        </w:tc>
        <w:tc>
          <w:tcPr>
            <w:tcW w:w="1854" w:type="dxa"/>
          </w:tcPr>
          <w:p w14:paraId="5F8896A4" w14:textId="2DD33B36"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_Ref438645780 \r \h </w:instrText>
            </w:r>
            <w:r>
              <w:rPr>
                <w:rFonts w:cs="Arial"/>
                <w:szCs w:val="20"/>
              </w:rPr>
            </w:r>
            <w:r>
              <w:rPr>
                <w:rFonts w:cs="Arial"/>
                <w:szCs w:val="20"/>
              </w:rPr>
              <w:fldChar w:fldCharType="separate"/>
            </w:r>
            <w:r w:rsidR="00B83976">
              <w:rPr>
                <w:rFonts w:cs="Arial"/>
                <w:sz w:val="20"/>
                <w:szCs w:val="20"/>
              </w:rPr>
              <w:t>E5.3(b)(v)</w:t>
            </w:r>
            <w:r>
              <w:rPr>
                <w:rFonts w:cs="Arial"/>
                <w:szCs w:val="20"/>
              </w:rPr>
              <w:fldChar w:fldCharType="end"/>
            </w:r>
          </w:p>
        </w:tc>
        <w:tc>
          <w:tcPr>
            <w:tcW w:w="1829" w:type="dxa"/>
            <w:shd w:val="clear" w:color="auto" w:fill="BFBFBF"/>
          </w:tcPr>
          <w:p w14:paraId="1607F1DD" w14:textId="77777777" w:rsidR="00EA21FE" w:rsidRDefault="00EA21FE" w:rsidP="00EA21FE"/>
        </w:tc>
      </w:tr>
      <w:tr w:rsidR="00EA21FE" w14:paraId="13A7F505" w14:textId="77777777" w:rsidTr="00E36305">
        <w:trPr>
          <w:cantSplit/>
        </w:trPr>
        <w:tc>
          <w:tcPr>
            <w:tcW w:w="10476" w:type="dxa"/>
            <w:gridSpan w:val="3"/>
          </w:tcPr>
          <w:p w14:paraId="4256F57C" w14:textId="77777777" w:rsidR="00EA21FE" w:rsidRPr="00EA21FE" w:rsidRDefault="00EA21FE" w:rsidP="00EA21FE">
            <w:pPr>
              <w:rPr>
                <w:i/>
                <w:color w:val="808080"/>
              </w:rPr>
            </w:pPr>
            <w:r w:rsidRPr="00EA21FE">
              <w:rPr>
                <w:i/>
                <w:color w:val="808080"/>
              </w:rPr>
              <w:t>&lt;Workflow Management Proponent Response&gt;</w:t>
            </w:r>
          </w:p>
          <w:p w14:paraId="1D145E21" w14:textId="77777777" w:rsidR="00EA21FE" w:rsidRDefault="00EA21FE" w:rsidP="00EA21FE"/>
          <w:p w14:paraId="316BE7CA" w14:textId="77777777" w:rsidR="00EA21FE" w:rsidRDefault="00EA21FE" w:rsidP="00EA21FE"/>
        </w:tc>
      </w:tr>
      <w:tr w:rsidR="00EA21FE" w14:paraId="5A215140" w14:textId="77777777" w:rsidTr="00E36305">
        <w:tc>
          <w:tcPr>
            <w:tcW w:w="6793" w:type="dxa"/>
          </w:tcPr>
          <w:p w14:paraId="2D6F82FB" w14:textId="77777777" w:rsidR="00EA21FE" w:rsidRDefault="00EA21FE" w:rsidP="00EA21FE">
            <w:pPr>
              <w:pStyle w:val="SubClauseList"/>
              <w:numPr>
                <w:ilvl w:val="0"/>
                <w:numId w:val="0"/>
              </w:numPr>
              <w:jc w:val="both"/>
            </w:pPr>
            <w:r>
              <w:t>(c) Inventory Management; Explain how your system provides the ability to manage the WWD stores inventory of parts and supplies.  The system should provide features commonly found in inventory management systems such as monitoring and replenishing stock levels, tracking stock locations on shelves and support for various product barcodes.</w:t>
            </w:r>
          </w:p>
          <w:p w14:paraId="2A009992" w14:textId="77777777" w:rsidR="00EA21FE" w:rsidRDefault="00EA21FE" w:rsidP="00EA21FE">
            <w:pPr>
              <w:pStyle w:val="SubClauseList"/>
              <w:numPr>
                <w:ilvl w:val="0"/>
                <w:numId w:val="0"/>
              </w:numPr>
              <w:jc w:val="both"/>
            </w:pPr>
            <w:r w:rsidRPr="00646C32">
              <w:rPr>
                <w:i/>
              </w:rPr>
              <w:t>Include any additional information regard</w:t>
            </w:r>
            <w:r>
              <w:rPr>
                <w:i/>
              </w:rPr>
              <w:t xml:space="preserve">ing inventory tracking that may </w:t>
            </w:r>
            <w:r w:rsidRPr="00646C32">
              <w:rPr>
                <w:i/>
              </w:rPr>
              <w:t>be of interest to the City of Winnipeg.</w:t>
            </w:r>
          </w:p>
        </w:tc>
        <w:tc>
          <w:tcPr>
            <w:tcW w:w="1854" w:type="dxa"/>
          </w:tcPr>
          <w:p w14:paraId="74104D54" w14:textId="54DD8CCF"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_Ref438645784 \r \h </w:instrText>
            </w:r>
            <w:r>
              <w:rPr>
                <w:rFonts w:cs="Arial"/>
                <w:szCs w:val="20"/>
              </w:rPr>
            </w:r>
            <w:r>
              <w:rPr>
                <w:rFonts w:cs="Arial"/>
                <w:szCs w:val="20"/>
              </w:rPr>
              <w:fldChar w:fldCharType="separate"/>
            </w:r>
            <w:r w:rsidR="00B83976">
              <w:rPr>
                <w:rFonts w:cs="Arial"/>
                <w:sz w:val="20"/>
                <w:szCs w:val="20"/>
              </w:rPr>
              <w:t>E5.3(c)</w:t>
            </w:r>
            <w:r>
              <w:rPr>
                <w:rFonts w:cs="Arial"/>
                <w:szCs w:val="20"/>
              </w:rPr>
              <w:fldChar w:fldCharType="end"/>
            </w:r>
          </w:p>
        </w:tc>
        <w:tc>
          <w:tcPr>
            <w:tcW w:w="1829" w:type="dxa"/>
            <w:tcBorders>
              <w:bottom w:val="single" w:sz="4" w:space="0" w:color="auto"/>
            </w:tcBorders>
          </w:tcPr>
          <w:p w14:paraId="307380CF" w14:textId="77777777" w:rsidR="00EA21FE" w:rsidRDefault="00EA21FE" w:rsidP="00EA21FE"/>
        </w:tc>
      </w:tr>
      <w:tr w:rsidR="00EA21FE" w14:paraId="35751FF8" w14:textId="77777777" w:rsidTr="00E36305">
        <w:tc>
          <w:tcPr>
            <w:tcW w:w="6793" w:type="dxa"/>
          </w:tcPr>
          <w:p w14:paraId="4B36EC1A" w14:textId="77777777" w:rsidR="00EA21FE" w:rsidRDefault="00EA21FE" w:rsidP="00EA21FE">
            <w:pPr>
              <w:pStyle w:val="SubClauseSubList"/>
              <w:numPr>
                <w:ilvl w:val="0"/>
                <w:numId w:val="0"/>
              </w:numPr>
              <w:ind w:left="720"/>
            </w:pPr>
            <w:r>
              <w:t>(i) Tracking; The system should track inventory based on usage, location, status, re-order point quantities, expiration dates, suppliers, etc.  Supplies may be returned to inventory if pulled but not used for a job.</w:t>
            </w:r>
          </w:p>
        </w:tc>
        <w:tc>
          <w:tcPr>
            <w:tcW w:w="1854" w:type="dxa"/>
          </w:tcPr>
          <w:p w14:paraId="150C71D9" w14:textId="2B49CD89"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_Ref438646062 \r \h </w:instrText>
            </w:r>
            <w:r>
              <w:rPr>
                <w:rFonts w:cs="Arial"/>
                <w:szCs w:val="20"/>
              </w:rPr>
            </w:r>
            <w:r>
              <w:rPr>
                <w:rFonts w:cs="Arial"/>
                <w:szCs w:val="20"/>
              </w:rPr>
              <w:fldChar w:fldCharType="separate"/>
            </w:r>
            <w:r w:rsidR="00B83976">
              <w:rPr>
                <w:rFonts w:cs="Arial"/>
                <w:sz w:val="20"/>
                <w:szCs w:val="20"/>
              </w:rPr>
              <w:t>E5.3(c)(i)</w:t>
            </w:r>
            <w:r>
              <w:rPr>
                <w:rFonts w:cs="Arial"/>
                <w:szCs w:val="20"/>
              </w:rPr>
              <w:fldChar w:fldCharType="end"/>
            </w:r>
          </w:p>
        </w:tc>
        <w:tc>
          <w:tcPr>
            <w:tcW w:w="1829" w:type="dxa"/>
            <w:shd w:val="clear" w:color="auto" w:fill="BFBFBF"/>
          </w:tcPr>
          <w:p w14:paraId="1978417D" w14:textId="77777777" w:rsidR="00EA21FE" w:rsidRDefault="00EA21FE" w:rsidP="00EA21FE"/>
        </w:tc>
      </w:tr>
      <w:tr w:rsidR="00EA21FE" w14:paraId="02ECCEEB" w14:textId="77777777" w:rsidTr="00E36305">
        <w:tc>
          <w:tcPr>
            <w:tcW w:w="6793" w:type="dxa"/>
          </w:tcPr>
          <w:p w14:paraId="6958327A" w14:textId="77777777" w:rsidR="00EA21FE" w:rsidRDefault="00EA21FE" w:rsidP="00EA21FE">
            <w:pPr>
              <w:pStyle w:val="SubClauseSubList"/>
              <w:numPr>
                <w:ilvl w:val="0"/>
                <w:numId w:val="0"/>
              </w:numPr>
              <w:ind w:left="720"/>
            </w:pPr>
            <w:r>
              <w:t>(ii) Cycle Counts; The system should support robust and flexible parameterized cycle counts.</w:t>
            </w:r>
          </w:p>
        </w:tc>
        <w:tc>
          <w:tcPr>
            <w:tcW w:w="1854" w:type="dxa"/>
          </w:tcPr>
          <w:p w14:paraId="779553CD" w14:textId="7AB0FD67"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_Ref438646066 \r \h </w:instrText>
            </w:r>
            <w:r>
              <w:rPr>
                <w:rFonts w:cs="Arial"/>
                <w:szCs w:val="20"/>
              </w:rPr>
            </w:r>
            <w:r>
              <w:rPr>
                <w:rFonts w:cs="Arial"/>
                <w:szCs w:val="20"/>
              </w:rPr>
              <w:fldChar w:fldCharType="separate"/>
            </w:r>
            <w:r w:rsidR="00B83976">
              <w:rPr>
                <w:rFonts w:cs="Arial"/>
                <w:sz w:val="20"/>
                <w:szCs w:val="20"/>
              </w:rPr>
              <w:t>E5.3(c)(ii)</w:t>
            </w:r>
            <w:r>
              <w:rPr>
                <w:rFonts w:cs="Arial"/>
                <w:szCs w:val="20"/>
              </w:rPr>
              <w:fldChar w:fldCharType="end"/>
            </w:r>
          </w:p>
        </w:tc>
        <w:tc>
          <w:tcPr>
            <w:tcW w:w="1829" w:type="dxa"/>
            <w:shd w:val="clear" w:color="auto" w:fill="BFBFBF"/>
          </w:tcPr>
          <w:p w14:paraId="36BCC560" w14:textId="77777777" w:rsidR="00EA21FE" w:rsidRDefault="00EA21FE" w:rsidP="00EA21FE"/>
        </w:tc>
      </w:tr>
      <w:tr w:rsidR="00EA21FE" w14:paraId="724CD04C" w14:textId="77777777" w:rsidTr="00E36305">
        <w:tc>
          <w:tcPr>
            <w:tcW w:w="6793" w:type="dxa"/>
          </w:tcPr>
          <w:p w14:paraId="51CAB515" w14:textId="77777777" w:rsidR="00EA21FE" w:rsidRDefault="00EA21FE" w:rsidP="00EA21FE">
            <w:pPr>
              <w:pStyle w:val="SubClauseSubList"/>
              <w:numPr>
                <w:ilvl w:val="0"/>
                <w:numId w:val="0"/>
              </w:numPr>
              <w:ind w:left="720"/>
            </w:pPr>
            <w:r>
              <w:t>(iii) Transfers; The system should provide the ability to transfer inventory from one location to another and update related records for each inventory location.</w:t>
            </w:r>
          </w:p>
        </w:tc>
        <w:tc>
          <w:tcPr>
            <w:tcW w:w="1854" w:type="dxa"/>
          </w:tcPr>
          <w:p w14:paraId="6891CACF" w14:textId="77A6C1EB"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_Ref438646069 \r \h </w:instrText>
            </w:r>
            <w:r>
              <w:rPr>
                <w:rFonts w:cs="Arial"/>
                <w:szCs w:val="20"/>
              </w:rPr>
            </w:r>
            <w:r>
              <w:rPr>
                <w:rFonts w:cs="Arial"/>
                <w:szCs w:val="20"/>
              </w:rPr>
              <w:fldChar w:fldCharType="separate"/>
            </w:r>
            <w:r w:rsidR="00B83976">
              <w:rPr>
                <w:rFonts w:cs="Arial"/>
                <w:sz w:val="20"/>
                <w:szCs w:val="20"/>
              </w:rPr>
              <w:t>E5.3(c)(iii)</w:t>
            </w:r>
            <w:r>
              <w:rPr>
                <w:rFonts w:cs="Arial"/>
                <w:szCs w:val="20"/>
              </w:rPr>
              <w:fldChar w:fldCharType="end"/>
            </w:r>
          </w:p>
        </w:tc>
        <w:tc>
          <w:tcPr>
            <w:tcW w:w="1829" w:type="dxa"/>
            <w:shd w:val="clear" w:color="auto" w:fill="BFBFBF"/>
          </w:tcPr>
          <w:p w14:paraId="3C1E526C" w14:textId="77777777" w:rsidR="00EA21FE" w:rsidRDefault="00EA21FE" w:rsidP="00EA21FE"/>
        </w:tc>
      </w:tr>
      <w:tr w:rsidR="00EA21FE" w14:paraId="06E08F74" w14:textId="77777777" w:rsidTr="00E36305">
        <w:tc>
          <w:tcPr>
            <w:tcW w:w="6793" w:type="dxa"/>
          </w:tcPr>
          <w:p w14:paraId="07DFF65D" w14:textId="77777777" w:rsidR="00EA21FE" w:rsidRDefault="00EA21FE" w:rsidP="00EA21FE">
            <w:pPr>
              <w:pStyle w:val="SubClauseSubList"/>
              <w:numPr>
                <w:ilvl w:val="0"/>
                <w:numId w:val="0"/>
              </w:numPr>
              <w:ind w:left="720"/>
            </w:pPr>
            <w:r>
              <w:t>(iv) Notifications; The system should provide the ability to automatically alert staff when items reach reorder point levels.</w:t>
            </w:r>
          </w:p>
        </w:tc>
        <w:tc>
          <w:tcPr>
            <w:tcW w:w="1854" w:type="dxa"/>
          </w:tcPr>
          <w:p w14:paraId="35FAFFEA" w14:textId="2DBA4790"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_Ref438646072 \r \h </w:instrText>
            </w:r>
            <w:r>
              <w:rPr>
                <w:rFonts w:cs="Arial"/>
                <w:szCs w:val="20"/>
              </w:rPr>
            </w:r>
            <w:r>
              <w:rPr>
                <w:rFonts w:cs="Arial"/>
                <w:szCs w:val="20"/>
              </w:rPr>
              <w:fldChar w:fldCharType="separate"/>
            </w:r>
            <w:r w:rsidR="00B83976">
              <w:rPr>
                <w:rFonts w:cs="Arial"/>
                <w:sz w:val="20"/>
                <w:szCs w:val="20"/>
              </w:rPr>
              <w:t>E5.3(c)(iv)</w:t>
            </w:r>
            <w:r>
              <w:rPr>
                <w:rFonts w:cs="Arial"/>
                <w:szCs w:val="20"/>
              </w:rPr>
              <w:fldChar w:fldCharType="end"/>
            </w:r>
          </w:p>
        </w:tc>
        <w:tc>
          <w:tcPr>
            <w:tcW w:w="1829" w:type="dxa"/>
            <w:shd w:val="clear" w:color="auto" w:fill="BFBFBF"/>
          </w:tcPr>
          <w:p w14:paraId="79387B56" w14:textId="77777777" w:rsidR="00EA21FE" w:rsidRDefault="00EA21FE" w:rsidP="00EA21FE"/>
        </w:tc>
      </w:tr>
      <w:tr w:rsidR="00EA21FE" w14:paraId="4A026536" w14:textId="77777777" w:rsidTr="00E36305">
        <w:tc>
          <w:tcPr>
            <w:tcW w:w="6793" w:type="dxa"/>
          </w:tcPr>
          <w:p w14:paraId="6FEBF655" w14:textId="77777777" w:rsidR="00EA21FE" w:rsidRDefault="00EA21FE" w:rsidP="00EA21FE">
            <w:pPr>
              <w:pStyle w:val="SubClauseSubList"/>
              <w:numPr>
                <w:ilvl w:val="0"/>
                <w:numId w:val="0"/>
              </w:numPr>
              <w:ind w:left="720"/>
            </w:pPr>
            <w:r>
              <w:t>(v) Inventory Access Control;  The system should provide the ability to permit only active supplies to be available for use and the ability to permit access to inventories to only authorized staff.</w:t>
            </w:r>
          </w:p>
        </w:tc>
        <w:tc>
          <w:tcPr>
            <w:tcW w:w="1854" w:type="dxa"/>
          </w:tcPr>
          <w:p w14:paraId="4A5606A0" w14:textId="21976CD6" w:rsidR="00EA21FE" w:rsidRPr="004E24F1" w:rsidRDefault="00517235" w:rsidP="00EA21FE">
            <w:pPr>
              <w:rPr>
                <w:rFonts w:cs="Arial"/>
                <w:sz w:val="20"/>
                <w:szCs w:val="20"/>
              </w:rPr>
            </w:pPr>
            <w:r>
              <w:rPr>
                <w:rFonts w:cs="Arial"/>
                <w:szCs w:val="20"/>
              </w:rPr>
              <w:fldChar w:fldCharType="begin"/>
            </w:r>
            <w:r>
              <w:rPr>
                <w:rFonts w:cs="Arial"/>
                <w:sz w:val="20"/>
                <w:szCs w:val="20"/>
              </w:rPr>
              <w:instrText xml:space="preserve"> REF _Ref438646076 \r \h </w:instrText>
            </w:r>
            <w:r>
              <w:rPr>
                <w:rFonts w:cs="Arial"/>
                <w:szCs w:val="20"/>
              </w:rPr>
            </w:r>
            <w:r>
              <w:rPr>
                <w:rFonts w:cs="Arial"/>
                <w:szCs w:val="20"/>
              </w:rPr>
              <w:fldChar w:fldCharType="separate"/>
            </w:r>
            <w:r w:rsidR="00B83976">
              <w:rPr>
                <w:rFonts w:cs="Arial"/>
                <w:sz w:val="20"/>
                <w:szCs w:val="20"/>
              </w:rPr>
              <w:t>E5.3(c)(v)</w:t>
            </w:r>
            <w:r>
              <w:rPr>
                <w:rFonts w:cs="Arial"/>
                <w:szCs w:val="20"/>
              </w:rPr>
              <w:fldChar w:fldCharType="end"/>
            </w:r>
          </w:p>
        </w:tc>
        <w:tc>
          <w:tcPr>
            <w:tcW w:w="1829" w:type="dxa"/>
            <w:shd w:val="clear" w:color="auto" w:fill="BFBFBF"/>
          </w:tcPr>
          <w:p w14:paraId="6149099B" w14:textId="77777777" w:rsidR="00EA21FE" w:rsidRDefault="00EA21FE" w:rsidP="00EA21FE"/>
        </w:tc>
      </w:tr>
      <w:tr w:rsidR="00EA21FE" w14:paraId="7104D320" w14:textId="77777777" w:rsidTr="00E36305">
        <w:tc>
          <w:tcPr>
            <w:tcW w:w="10476" w:type="dxa"/>
            <w:gridSpan w:val="3"/>
          </w:tcPr>
          <w:p w14:paraId="58F1A3A7" w14:textId="77777777" w:rsidR="00EA21FE" w:rsidRPr="00EA21FE" w:rsidRDefault="00EA21FE" w:rsidP="00EA21FE">
            <w:pPr>
              <w:rPr>
                <w:i/>
                <w:color w:val="808080"/>
              </w:rPr>
            </w:pPr>
            <w:r w:rsidRPr="00EA21FE">
              <w:rPr>
                <w:i/>
                <w:color w:val="808080"/>
              </w:rPr>
              <w:t>&lt;Inventory Management Proponent Response&gt;</w:t>
            </w:r>
          </w:p>
          <w:p w14:paraId="4920321B" w14:textId="77777777" w:rsidR="00EA21FE" w:rsidRDefault="00EA21FE" w:rsidP="00EA21FE"/>
          <w:p w14:paraId="26DC526E" w14:textId="77777777" w:rsidR="00E36305" w:rsidRDefault="00E36305" w:rsidP="00EA21FE"/>
          <w:p w14:paraId="732F19FC" w14:textId="77777777" w:rsidR="00EA21FE" w:rsidRDefault="00EA21FE" w:rsidP="00EA21FE"/>
        </w:tc>
      </w:tr>
      <w:tr w:rsidR="00E36305" w14:paraId="1BA48450" w14:textId="77777777" w:rsidTr="00E36305">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E36305" w:rsidRPr="00E36305" w14:paraId="170B49B0" w14:textId="77777777" w:rsidTr="00E36305">
              <w:trPr>
                <w:cantSplit/>
                <w:tblHeader/>
              </w:trPr>
              <w:tc>
                <w:tcPr>
                  <w:tcW w:w="10260" w:type="dxa"/>
                  <w:tcBorders>
                    <w:top w:val="nil"/>
                    <w:left w:val="nil"/>
                    <w:bottom w:val="nil"/>
                    <w:right w:val="nil"/>
                  </w:tcBorders>
                </w:tcPr>
                <w:p w14:paraId="0A02B083" w14:textId="5E9823AB" w:rsidR="00E36305" w:rsidRPr="008E7E0C" w:rsidRDefault="008E7E0C" w:rsidP="008E7E0C">
                  <w:pPr>
                    <w:jc w:val="center"/>
                    <w:rPr>
                      <w:b/>
                    </w:rPr>
                  </w:pPr>
                  <w:r w:rsidRPr="008E7E0C">
                    <w:rPr>
                      <w:b/>
                    </w:rPr>
                    <w:lastRenderedPageBreak/>
                    <w:t>FORM N: PROPONENT PROPOSAL</w:t>
                  </w:r>
                </w:p>
                <w:p w14:paraId="243A58A0" w14:textId="77777777" w:rsidR="00E36305" w:rsidRPr="00E36305" w:rsidRDefault="00E36305"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6D66AD17" w14:textId="77777777" w:rsidR="00E36305" w:rsidRPr="008E7E0C" w:rsidRDefault="00E36305"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4F917E3B" w14:textId="77777777" w:rsidR="00E36305" w:rsidRDefault="00E36305" w:rsidP="00EA21FE"/>
        </w:tc>
      </w:tr>
      <w:tr w:rsidR="00EA21FE" w14:paraId="6DDC54F9" w14:textId="77777777" w:rsidTr="00E36305">
        <w:tc>
          <w:tcPr>
            <w:tcW w:w="6793" w:type="dxa"/>
          </w:tcPr>
          <w:p w14:paraId="6124791F" w14:textId="77777777" w:rsidR="00EA21FE" w:rsidRDefault="00EA21FE" w:rsidP="00EA21FE">
            <w:pPr>
              <w:pStyle w:val="SubClauseList"/>
              <w:numPr>
                <w:ilvl w:val="0"/>
                <w:numId w:val="0"/>
              </w:numPr>
              <w:jc w:val="both"/>
            </w:pPr>
            <w:r>
              <w:t>(d) Equipment Status Tracking:  Explain how your system provides the ability to track specialty equipment and usage related to work activities. Examples of such equipment include Temporary Water Tanks and Water Service Thawing Equipment that are dispatched to various locations on a daily or weekly basis.</w:t>
            </w:r>
          </w:p>
          <w:p w14:paraId="4F4775E6" w14:textId="77777777" w:rsidR="00EA21FE" w:rsidRDefault="00EA21FE" w:rsidP="00EA21FE">
            <w:pPr>
              <w:pStyle w:val="SubClauseList"/>
              <w:numPr>
                <w:ilvl w:val="0"/>
                <w:numId w:val="0"/>
              </w:numPr>
              <w:jc w:val="both"/>
            </w:pPr>
            <w:r w:rsidRPr="00646C32">
              <w:rPr>
                <w:i/>
              </w:rPr>
              <w:t>Include any additional information regard</w:t>
            </w:r>
            <w:r>
              <w:rPr>
                <w:i/>
              </w:rPr>
              <w:t xml:space="preserve">ing equipment status tracking that may </w:t>
            </w:r>
            <w:r w:rsidRPr="00646C32">
              <w:rPr>
                <w:i/>
              </w:rPr>
              <w:t>be of interest to the City of Winnipeg.</w:t>
            </w:r>
          </w:p>
        </w:tc>
        <w:tc>
          <w:tcPr>
            <w:tcW w:w="1854" w:type="dxa"/>
          </w:tcPr>
          <w:p w14:paraId="0382D804" w14:textId="0ED054C7" w:rsidR="00EA21FE" w:rsidRPr="00A36C25" w:rsidRDefault="00517235" w:rsidP="00EA21FE">
            <w:pPr>
              <w:rPr>
                <w:rFonts w:cs="Arial"/>
                <w:sz w:val="20"/>
                <w:szCs w:val="20"/>
              </w:rPr>
            </w:pPr>
            <w:r>
              <w:rPr>
                <w:rFonts w:cs="Arial"/>
                <w:szCs w:val="20"/>
              </w:rPr>
              <w:fldChar w:fldCharType="begin"/>
            </w:r>
            <w:r>
              <w:rPr>
                <w:rFonts w:cs="Arial"/>
                <w:sz w:val="20"/>
                <w:szCs w:val="20"/>
              </w:rPr>
              <w:instrText xml:space="preserve"> REF _Ref438646080 \r \h </w:instrText>
            </w:r>
            <w:r>
              <w:rPr>
                <w:rFonts w:cs="Arial"/>
                <w:szCs w:val="20"/>
              </w:rPr>
            </w:r>
            <w:r>
              <w:rPr>
                <w:rFonts w:cs="Arial"/>
                <w:szCs w:val="20"/>
              </w:rPr>
              <w:fldChar w:fldCharType="separate"/>
            </w:r>
            <w:r w:rsidR="00B83976">
              <w:rPr>
                <w:rFonts w:cs="Arial"/>
                <w:sz w:val="20"/>
                <w:szCs w:val="20"/>
              </w:rPr>
              <w:t>E5.3(d)</w:t>
            </w:r>
            <w:r>
              <w:rPr>
                <w:rFonts w:cs="Arial"/>
                <w:szCs w:val="20"/>
              </w:rPr>
              <w:fldChar w:fldCharType="end"/>
            </w:r>
          </w:p>
        </w:tc>
        <w:tc>
          <w:tcPr>
            <w:tcW w:w="1829" w:type="dxa"/>
            <w:tcBorders>
              <w:bottom w:val="single" w:sz="4" w:space="0" w:color="auto"/>
            </w:tcBorders>
          </w:tcPr>
          <w:p w14:paraId="4DA5D4AA" w14:textId="77777777" w:rsidR="00EA21FE" w:rsidRDefault="00EA21FE" w:rsidP="00EA21FE"/>
        </w:tc>
      </w:tr>
      <w:tr w:rsidR="00EA21FE" w14:paraId="165F5996" w14:textId="77777777" w:rsidTr="00E36305">
        <w:trPr>
          <w:cantSplit/>
        </w:trPr>
        <w:tc>
          <w:tcPr>
            <w:tcW w:w="6793" w:type="dxa"/>
          </w:tcPr>
          <w:p w14:paraId="38B4BEC8" w14:textId="77777777" w:rsidR="00EA21FE" w:rsidRDefault="00EA21FE" w:rsidP="00EA21FE">
            <w:pPr>
              <w:pStyle w:val="SubClauseSubList"/>
              <w:numPr>
                <w:ilvl w:val="0"/>
                <w:numId w:val="0"/>
              </w:numPr>
              <w:ind w:left="720"/>
            </w:pPr>
            <w:r>
              <w:t>(i) Equipment Deployment Tracking; The system should provide a means to track and display the location of and associate with specific incident(s), service request(s) and/or work orders.  Status must be available for a piece of equipment including but not limited to In Service, Out of Service, Under Repair, etc.</w:t>
            </w:r>
          </w:p>
        </w:tc>
        <w:tc>
          <w:tcPr>
            <w:tcW w:w="1854" w:type="dxa"/>
          </w:tcPr>
          <w:p w14:paraId="0907CEE8" w14:textId="6CC1A0AC" w:rsidR="00EA21FE" w:rsidRPr="00A36C25" w:rsidRDefault="00517235" w:rsidP="00EA21FE">
            <w:pPr>
              <w:rPr>
                <w:rFonts w:cs="Arial"/>
                <w:sz w:val="20"/>
                <w:szCs w:val="20"/>
              </w:rPr>
            </w:pPr>
            <w:r>
              <w:rPr>
                <w:rFonts w:cs="Arial"/>
                <w:szCs w:val="20"/>
              </w:rPr>
              <w:fldChar w:fldCharType="begin"/>
            </w:r>
            <w:r>
              <w:rPr>
                <w:rFonts w:cs="Arial"/>
                <w:sz w:val="20"/>
                <w:szCs w:val="20"/>
              </w:rPr>
              <w:instrText xml:space="preserve"> REF _Ref438646086 \r \h </w:instrText>
            </w:r>
            <w:r>
              <w:rPr>
                <w:rFonts w:cs="Arial"/>
                <w:szCs w:val="20"/>
              </w:rPr>
            </w:r>
            <w:r>
              <w:rPr>
                <w:rFonts w:cs="Arial"/>
                <w:szCs w:val="20"/>
              </w:rPr>
              <w:fldChar w:fldCharType="separate"/>
            </w:r>
            <w:r w:rsidR="00B83976">
              <w:rPr>
                <w:rFonts w:cs="Arial"/>
                <w:sz w:val="20"/>
                <w:szCs w:val="20"/>
              </w:rPr>
              <w:t>E5.3(d)(i)</w:t>
            </w:r>
            <w:r>
              <w:rPr>
                <w:rFonts w:cs="Arial"/>
                <w:szCs w:val="20"/>
              </w:rPr>
              <w:fldChar w:fldCharType="end"/>
            </w:r>
          </w:p>
        </w:tc>
        <w:tc>
          <w:tcPr>
            <w:tcW w:w="1829" w:type="dxa"/>
            <w:shd w:val="clear" w:color="auto" w:fill="BFBFBF"/>
          </w:tcPr>
          <w:p w14:paraId="0B99625E" w14:textId="77777777" w:rsidR="00EA21FE" w:rsidRDefault="00EA21FE" w:rsidP="00EA21FE"/>
        </w:tc>
      </w:tr>
      <w:tr w:rsidR="00EA21FE" w14:paraId="111948E1" w14:textId="77777777" w:rsidTr="00E36305">
        <w:tc>
          <w:tcPr>
            <w:tcW w:w="6793" w:type="dxa"/>
          </w:tcPr>
          <w:p w14:paraId="62FC9420" w14:textId="77777777" w:rsidR="00EA21FE" w:rsidRDefault="00EA21FE" w:rsidP="00EA21FE">
            <w:pPr>
              <w:pStyle w:val="SubClauseSubList"/>
              <w:numPr>
                <w:ilvl w:val="0"/>
                <w:numId w:val="0"/>
              </w:numPr>
              <w:ind w:left="720"/>
            </w:pPr>
            <w:r>
              <w:t>(ii) Equipment Usage; The system should provide the ability to track equipment usage, including hours used,, maintenance work and costs, etc.</w:t>
            </w:r>
          </w:p>
        </w:tc>
        <w:tc>
          <w:tcPr>
            <w:tcW w:w="1854" w:type="dxa"/>
          </w:tcPr>
          <w:p w14:paraId="0ECB7827" w14:textId="7F6957EA" w:rsidR="00EA21FE" w:rsidRPr="00A36C25" w:rsidRDefault="00517235" w:rsidP="00EA21FE">
            <w:pPr>
              <w:rPr>
                <w:rFonts w:cs="Arial"/>
                <w:sz w:val="20"/>
                <w:szCs w:val="20"/>
              </w:rPr>
            </w:pPr>
            <w:r>
              <w:rPr>
                <w:rFonts w:cs="Arial"/>
                <w:szCs w:val="20"/>
              </w:rPr>
              <w:fldChar w:fldCharType="begin"/>
            </w:r>
            <w:r>
              <w:rPr>
                <w:rFonts w:cs="Arial"/>
                <w:sz w:val="20"/>
                <w:szCs w:val="20"/>
              </w:rPr>
              <w:instrText xml:space="preserve"> REF _Ref438646090 \r \h </w:instrText>
            </w:r>
            <w:r>
              <w:rPr>
                <w:rFonts w:cs="Arial"/>
                <w:szCs w:val="20"/>
              </w:rPr>
            </w:r>
            <w:r>
              <w:rPr>
                <w:rFonts w:cs="Arial"/>
                <w:szCs w:val="20"/>
              </w:rPr>
              <w:fldChar w:fldCharType="separate"/>
            </w:r>
            <w:r w:rsidR="00B83976">
              <w:rPr>
                <w:rFonts w:cs="Arial"/>
                <w:sz w:val="20"/>
                <w:szCs w:val="20"/>
              </w:rPr>
              <w:t>E5.3(d)(ii)</w:t>
            </w:r>
            <w:r>
              <w:rPr>
                <w:rFonts w:cs="Arial"/>
                <w:szCs w:val="20"/>
              </w:rPr>
              <w:fldChar w:fldCharType="end"/>
            </w:r>
          </w:p>
        </w:tc>
        <w:tc>
          <w:tcPr>
            <w:tcW w:w="1829" w:type="dxa"/>
            <w:shd w:val="clear" w:color="auto" w:fill="BFBFBF"/>
          </w:tcPr>
          <w:p w14:paraId="2ECD328E" w14:textId="77777777" w:rsidR="00EA21FE" w:rsidRDefault="00EA21FE" w:rsidP="00EA21FE"/>
        </w:tc>
      </w:tr>
      <w:tr w:rsidR="00EA21FE" w14:paraId="3E172324" w14:textId="77777777" w:rsidTr="00E36305">
        <w:tc>
          <w:tcPr>
            <w:tcW w:w="10476" w:type="dxa"/>
            <w:gridSpan w:val="3"/>
          </w:tcPr>
          <w:p w14:paraId="120DAAAB" w14:textId="77777777" w:rsidR="00EA21FE" w:rsidRPr="00EA21FE" w:rsidRDefault="00EA21FE" w:rsidP="00EA21FE">
            <w:pPr>
              <w:rPr>
                <w:i/>
                <w:color w:val="808080"/>
              </w:rPr>
            </w:pPr>
            <w:r w:rsidRPr="00EA21FE">
              <w:rPr>
                <w:i/>
                <w:color w:val="808080"/>
              </w:rPr>
              <w:t>&lt;Equipment Status Tracking  Proponent Response&gt;</w:t>
            </w:r>
          </w:p>
          <w:p w14:paraId="31592E2D" w14:textId="77777777" w:rsidR="00EA21FE" w:rsidRDefault="00EA21FE" w:rsidP="00EA21FE">
            <w:pPr>
              <w:pStyle w:val="SubClauseList"/>
              <w:numPr>
                <w:ilvl w:val="0"/>
                <w:numId w:val="0"/>
              </w:numPr>
              <w:jc w:val="both"/>
            </w:pPr>
          </w:p>
          <w:p w14:paraId="454D35D6" w14:textId="77777777" w:rsidR="00EA21FE" w:rsidRDefault="00EA21FE" w:rsidP="00EA21FE"/>
        </w:tc>
      </w:tr>
      <w:tr w:rsidR="00EA21FE" w14:paraId="5D7EB8BC" w14:textId="77777777" w:rsidTr="00E36305">
        <w:trPr>
          <w:cantSplit/>
        </w:trPr>
        <w:tc>
          <w:tcPr>
            <w:tcW w:w="6793" w:type="dxa"/>
          </w:tcPr>
          <w:p w14:paraId="18ABF219" w14:textId="77777777" w:rsidR="00EA21FE" w:rsidRDefault="00EA21FE" w:rsidP="00EA21FE">
            <w:pPr>
              <w:pStyle w:val="SubClauseList"/>
              <w:numPr>
                <w:ilvl w:val="0"/>
                <w:numId w:val="0"/>
              </w:numPr>
              <w:jc w:val="both"/>
            </w:pPr>
            <w:r>
              <w:t xml:space="preserve">(e) Resource Tracking:  Explain how your system provides the ability to track and summarize costs for all labour incurred based on resource usage transactions and/or invoice entries. </w:t>
            </w:r>
          </w:p>
          <w:p w14:paraId="177370A4" w14:textId="77777777" w:rsidR="00EA21FE" w:rsidRDefault="00EA21FE" w:rsidP="00EA21FE">
            <w:pPr>
              <w:pStyle w:val="SubClauseList"/>
              <w:numPr>
                <w:ilvl w:val="0"/>
                <w:numId w:val="0"/>
              </w:numPr>
              <w:jc w:val="both"/>
            </w:pPr>
            <w:r w:rsidRPr="00646C32">
              <w:rPr>
                <w:i/>
              </w:rPr>
              <w:t>Include any additional information regard</w:t>
            </w:r>
            <w:r>
              <w:rPr>
                <w:i/>
              </w:rPr>
              <w:t xml:space="preserve">ing resource tracking that may </w:t>
            </w:r>
            <w:r w:rsidRPr="00646C32">
              <w:rPr>
                <w:i/>
              </w:rPr>
              <w:t>be of interest to the City of Winnipeg.</w:t>
            </w:r>
          </w:p>
        </w:tc>
        <w:tc>
          <w:tcPr>
            <w:tcW w:w="1854" w:type="dxa"/>
          </w:tcPr>
          <w:p w14:paraId="42B508F6" w14:textId="251A7425" w:rsidR="00EA21FE" w:rsidRPr="009D2927" w:rsidRDefault="00517235" w:rsidP="00EA21FE">
            <w:pPr>
              <w:rPr>
                <w:rFonts w:cs="Arial"/>
                <w:sz w:val="20"/>
                <w:szCs w:val="20"/>
              </w:rPr>
            </w:pPr>
            <w:r>
              <w:rPr>
                <w:rFonts w:cs="Arial"/>
                <w:szCs w:val="20"/>
              </w:rPr>
              <w:fldChar w:fldCharType="begin"/>
            </w:r>
            <w:r>
              <w:rPr>
                <w:rFonts w:cs="Arial"/>
                <w:sz w:val="20"/>
                <w:szCs w:val="20"/>
              </w:rPr>
              <w:instrText xml:space="preserve"> REF _Ref438646093 \r \h </w:instrText>
            </w:r>
            <w:r>
              <w:rPr>
                <w:rFonts w:cs="Arial"/>
                <w:szCs w:val="20"/>
              </w:rPr>
            </w:r>
            <w:r>
              <w:rPr>
                <w:rFonts w:cs="Arial"/>
                <w:szCs w:val="20"/>
              </w:rPr>
              <w:fldChar w:fldCharType="separate"/>
            </w:r>
            <w:r w:rsidR="00B83976">
              <w:rPr>
                <w:rFonts w:cs="Arial"/>
                <w:sz w:val="20"/>
                <w:szCs w:val="20"/>
              </w:rPr>
              <w:t>E5.3(e)</w:t>
            </w:r>
            <w:r>
              <w:rPr>
                <w:rFonts w:cs="Arial"/>
                <w:szCs w:val="20"/>
              </w:rPr>
              <w:fldChar w:fldCharType="end"/>
            </w:r>
          </w:p>
        </w:tc>
        <w:tc>
          <w:tcPr>
            <w:tcW w:w="1829" w:type="dxa"/>
            <w:tcBorders>
              <w:bottom w:val="single" w:sz="4" w:space="0" w:color="auto"/>
            </w:tcBorders>
          </w:tcPr>
          <w:p w14:paraId="3625A6DA" w14:textId="77777777" w:rsidR="00EA21FE" w:rsidRDefault="00EA21FE" w:rsidP="00EA21FE"/>
        </w:tc>
      </w:tr>
      <w:tr w:rsidR="00EA21FE" w14:paraId="22DFED88" w14:textId="77777777" w:rsidTr="00E36305">
        <w:tc>
          <w:tcPr>
            <w:tcW w:w="6793" w:type="dxa"/>
          </w:tcPr>
          <w:p w14:paraId="6181DF55" w14:textId="77777777" w:rsidR="00EA21FE" w:rsidRDefault="00EA21FE" w:rsidP="00EA21FE">
            <w:pPr>
              <w:pStyle w:val="SubClauseSubList"/>
              <w:numPr>
                <w:ilvl w:val="0"/>
                <w:numId w:val="0"/>
              </w:numPr>
              <w:ind w:left="720"/>
            </w:pPr>
            <w:r>
              <w:t>(i) Labour Tracking; The system should be able to assign and track labour costs for both internal (staff) and external resources (contracted services).  Labour may be tracked by time period for both individuals and crews for internal or by invoice total for external resources.</w:t>
            </w:r>
          </w:p>
        </w:tc>
        <w:tc>
          <w:tcPr>
            <w:tcW w:w="1854" w:type="dxa"/>
          </w:tcPr>
          <w:p w14:paraId="4E61B451" w14:textId="0529A8AA" w:rsidR="00EA21FE" w:rsidRPr="009D2927" w:rsidRDefault="00517235" w:rsidP="00EA21FE">
            <w:pPr>
              <w:rPr>
                <w:rFonts w:cs="Arial"/>
                <w:sz w:val="20"/>
                <w:szCs w:val="20"/>
              </w:rPr>
            </w:pPr>
            <w:r>
              <w:rPr>
                <w:rFonts w:cs="Arial"/>
                <w:szCs w:val="20"/>
              </w:rPr>
              <w:fldChar w:fldCharType="begin"/>
            </w:r>
            <w:r>
              <w:rPr>
                <w:rFonts w:cs="Arial"/>
                <w:sz w:val="20"/>
                <w:szCs w:val="20"/>
              </w:rPr>
              <w:instrText xml:space="preserve"> REF _Ref438646098 \r \h </w:instrText>
            </w:r>
            <w:r>
              <w:rPr>
                <w:rFonts w:cs="Arial"/>
                <w:szCs w:val="20"/>
              </w:rPr>
            </w:r>
            <w:r>
              <w:rPr>
                <w:rFonts w:cs="Arial"/>
                <w:szCs w:val="20"/>
              </w:rPr>
              <w:fldChar w:fldCharType="separate"/>
            </w:r>
            <w:r w:rsidR="00B83976">
              <w:rPr>
                <w:rFonts w:cs="Arial"/>
                <w:sz w:val="20"/>
                <w:szCs w:val="20"/>
              </w:rPr>
              <w:t>E5.3(e)(i)</w:t>
            </w:r>
            <w:r>
              <w:rPr>
                <w:rFonts w:cs="Arial"/>
                <w:szCs w:val="20"/>
              </w:rPr>
              <w:fldChar w:fldCharType="end"/>
            </w:r>
          </w:p>
        </w:tc>
        <w:tc>
          <w:tcPr>
            <w:tcW w:w="1829" w:type="dxa"/>
            <w:shd w:val="clear" w:color="auto" w:fill="BFBFBF"/>
          </w:tcPr>
          <w:p w14:paraId="154F6B9C" w14:textId="77777777" w:rsidR="00EA21FE" w:rsidRDefault="00EA21FE" w:rsidP="00EA21FE"/>
        </w:tc>
      </w:tr>
      <w:tr w:rsidR="00EA21FE" w14:paraId="4A9F020C" w14:textId="77777777" w:rsidTr="00E36305">
        <w:tc>
          <w:tcPr>
            <w:tcW w:w="6793" w:type="dxa"/>
          </w:tcPr>
          <w:p w14:paraId="03A8342E" w14:textId="77777777" w:rsidR="00EA21FE" w:rsidRDefault="00EA21FE" w:rsidP="00EA21FE">
            <w:pPr>
              <w:pStyle w:val="SubClauseSubList"/>
              <w:numPr>
                <w:ilvl w:val="0"/>
                <w:numId w:val="0"/>
              </w:numPr>
              <w:ind w:left="720"/>
            </w:pPr>
            <w:r>
              <w:t>(ii) Labour Types; The system should be able to track differentiated labour types including but not limited to standard, overtime, double time, etc. for both individuals and crews.</w:t>
            </w:r>
          </w:p>
        </w:tc>
        <w:tc>
          <w:tcPr>
            <w:tcW w:w="1854" w:type="dxa"/>
          </w:tcPr>
          <w:p w14:paraId="66E67DE8" w14:textId="235A5630" w:rsidR="00EA21FE" w:rsidRPr="009D2927" w:rsidRDefault="00517235" w:rsidP="00EA21FE">
            <w:pPr>
              <w:rPr>
                <w:rFonts w:cs="Arial"/>
                <w:sz w:val="20"/>
                <w:szCs w:val="20"/>
              </w:rPr>
            </w:pPr>
            <w:r>
              <w:rPr>
                <w:rFonts w:cs="Arial"/>
                <w:szCs w:val="20"/>
              </w:rPr>
              <w:fldChar w:fldCharType="begin"/>
            </w:r>
            <w:r>
              <w:rPr>
                <w:rFonts w:cs="Arial"/>
                <w:sz w:val="20"/>
                <w:szCs w:val="20"/>
              </w:rPr>
              <w:instrText xml:space="preserve"> REF _Ref438646100 \r \h </w:instrText>
            </w:r>
            <w:r>
              <w:rPr>
                <w:rFonts w:cs="Arial"/>
                <w:szCs w:val="20"/>
              </w:rPr>
            </w:r>
            <w:r>
              <w:rPr>
                <w:rFonts w:cs="Arial"/>
                <w:szCs w:val="20"/>
              </w:rPr>
              <w:fldChar w:fldCharType="separate"/>
            </w:r>
            <w:r w:rsidR="00B83976">
              <w:rPr>
                <w:rFonts w:cs="Arial"/>
                <w:sz w:val="20"/>
                <w:szCs w:val="20"/>
              </w:rPr>
              <w:t>E5.3(e)(ii)</w:t>
            </w:r>
            <w:r>
              <w:rPr>
                <w:rFonts w:cs="Arial"/>
                <w:szCs w:val="20"/>
              </w:rPr>
              <w:fldChar w:fldCharType="end"/>
            </w:r>
          </w:p>
        </w:tc>
        <w:tc>
          <w:tcPr>
            <w:tcW w:w="1829" w:type="dxa"/>
            <w:shd w:val="clear" w:color="auto" w:fill="BFBFBF"/>
          </w:tcPr>
          <w:p w14:paraId="33792C23" w14:textId="77777777" w:rsidR="00EA21FE" w:rsidRDefault="00EA21FE" w:rsidP="00EA21FE"/>
        </w:tc>
      </w:tr>
      <w:tr w:rsidR="00EA21FE" w14:paraId="51096C7C" w14:textId="77777777" w:rsidTr="009B6D87">
        <w:tc>
          <w:tcPr>
            <w:tcW w:w="6793" w:type="dxa"/>
          </w:tcPr>
          <w:p w14:paraId="511E5D33" w14:textId="77777777" w:rsidR="00EA21FE" w:rsidRDefault="00EA21FE" w:rsidP="00EA21FE">
            <w:pPr>
              <w:pStyle w:val="SubClauseSubList"/>
              <w:numPr>
                <w:ilvl w:val="0"/>
                <w:numId w:val="0"/>
              </w:numPr>
              <w:ind w:left="720"/>
            </w:pPr>
            <w:r>
              <w:t>(iii) Crew Management</w:t>
            </w:r>
            <w:proofErr w:type="gramStart"/>
            <w:r>
              <w:t>;  The</w:t>
            </w:r>
            <w:proofErr w:type="gramEnd"/>
            <w:r>
              <w:t xml:space="preserve"> system should be able to organize staff into operational crews and manage assignment to activities.  The system should support contact information for crews and/or crew members to centralize communications.      </w:t>
            </w:r>
          </w:p>
        </w:tc>
        <w:tc>
          <w:tcPr>
            <w:tcW w:w="1854" w:type="dxa"/>
          </w:tcPr>
          <w:p w14:paraId="14EA5B60" w14:textId="0D85FF8B" w:rsidR="00EA21FE" w:rsidRPr="009D2927" w:rsidRDefault="00517235" w:rsidP="00EA21FE">
            <w:pPr>
              <w:rPr>
                <w:rFonts w:cs="Arial"/>
                <w:sz w:val="20"/>
                <w:szCs w:val="20"/>
              </w:rPr>
            </w:pPr>
            <w:r>
              <w:rPr>
                <w:rFonts w:cs="Arial"/>
                <w:szCs w:val="20"/>
              </w:rPr>
              <w:fldChar w:fldCharType="begin"/>
            </w:r>
            <w:r>
              <w:rPr>
                <w:rFonts w:cs="Arial"/>
                <w:sz w:val="20"/>
                <w:szCs w:val="20"/>
              </w:rPr>
              <w:instrText xml:space="preserve"> REF _Ref438646104 \r \h </w:instrText>
            </w:r>
            <w:r>
              <w:rPr>
                <w:rFonts w:cs="Arial"/>
                <w:szCs w:val="20"/>
              </w:rPr>
            </w:r>
            <w:r>
              <w:rPr>
                <w:rFonts w:cs="Arial"/>
                <w:szCs w:val="20"/>
              </w:rPr>
              <w:fldChar w:fldCharType="separate"/>
            </w:r>
            <w:r w:rsidR="00B83976">
              <w:rPr>
                <w:rFonts w:cs="Arial"/>
                <w:sz w:val="20"/>
                <w:szCs w:val="20"/>
              </w:rPr>
              <w:t>E5.3(e)(iii)</w:t>
            </w:r>
            <w:r>
              <w:rPr>
                <w:rFonts w:cs="Arial"/>
                <w:szCs w:val="20"/>
              </w:rPr>
              <w:fldChar w:fldCharType="end"/>
            </w:r>
          </w:p>
        </w:tc>
        <w:tc>
          <w:tcPr>
            <w:tcW w:w="1829" w:type="dxa"/>
            <w:tcBorders>
              <w:bottom w:val="single" w:sz="4" w:space="0" w:color="auto"/>
            </w:tcBorders>
            <w:shd w:val="clear" w:color="auto" w:fill="BFBFBF"/>
          </w:tcPr>
          <w:p w14:paraId="7DC03049" w14:textId="77777777" w:rsidR="00EA21FE" w:rsidRDefault="00EA21FE" w:rsidP="00EA21FE"/>
        </w:tc>
      </w:tr>
      <w:tr w:rsidR="00EA21FE" w14:paraId="6B2AC9AA" w14:textId="77777777" w:rsidTr="009B6D87">
        <w:tc>
          <w:tcPr>
            <w:tcW w:w="6793" w:type="dxa"/>
          </w:tcPr>
          <w:p w14:paraId="7193B692" w14:textId="77777777" w:rsidR="00EA21FE" w:rsidRPr="00EA21FE" w:rsidRDefault="00EA21FE" w:rsidP="00EA21FE">
            <w:pPr>
              <w:pStyle w:val="SubClauseSubList"/>
              <w:numPr>
                <w:ilvl w:val="0"/>
                <w:numId w:val="0"/>
              </w:numPr>
              <w:ind w:left="720"/>
              <w:rPr>
                <w:i/>
                <w:color w:val="808080"/>
              </w:rPr>
            </w:pPr>
            <w:r w:rsidRPr="00C95D92">
              <w:t>(iv)</w:t>
            </w:r>
            <w:r>
              <w:t xml:space="preserve"> Cost Tracking; The system should be able to track and summarize costs associated with all activities and work managed by the OMS.  This includes costs for labour time, inventory stock items/materials, contracted services, equipment usage, etc.</w:t>
            </w:r>
          </w:p>
        </w:tc>
        <w:tc>
          <w:tcPr>
            <w:tcW w:w="1854" w:type="dxa"/>
          </w:tcPr>
          <w:p w14:paraId="4AD003F6" w14:textId="3B668625" w:rsidR="00EA21FE" w:rsidRPr="009B6D87" w:rsidRDefault="00517235" w:rsidP="00EA21FE">
            <w:pPr>
              <w:rPr>
                <w:rFonts w:cs="Arial"/>
                <w:sz w:val="20"/>
                <w:szCs w:val="20"/>
              </w:rPr>
            </w:pPr>
            <w:r>
              <w:rPr>
                <w:rFonts w:cs="Arial"/>
                <w:szCs w:val="20"/>
              </w:rPr>
              <w:fldChar w:fldCharType="begin"/>
            </w:r>
            <w:r w:rsidRPr="009B6D87">
              <w:rPr>
                <w:rFonts w:cs="Arial"/>
                <w:sz w:val="20"/>
                <w:szCs w:val="20"/>
              </w:rPr>
              <w:instrText xml:space="preserve"> REF _Ref438646107 \r \h </w:instrText>
            </w:r>
            <w:r w:rsidR="009B6D87">
              <w:rPr>
                <w:rFonts w:cs="Arial"/>
                <w:sz w:val="20"/>
                <w:szCs w:val="20"/>
              </w:rPr>
              <w:instrText xml:space="preserve"> \* MERGEFORMAT </w:instrText>
            </w:r>
            <w:r>
              <w:rPr>
                <w:rFonts w:cs="Arial"/>
                <w:szCs w:val="20"/>
              </w:rPr>
            </w:r>
            <w:r>
              <w:rPr>
                <w:rFonts w:cs="Arial"/>
                <w:szCs w:val="20"/>
              </w:rPr>
              <w:fldChar w:fldCharType="separate"/>
            </w:r>
            <w:r w:rsidR="00B83976">
              <w:rPr>
                <w:rFonts w:cs="Arial"/>
                <w:sz w:val="20"/>
                <w:szCs w:val="20"/>
              </w:rPr>
              <w:t>E5.3(e)(iv)</w:t>
            </w:r>
            <w:r>
              <w:rPr>
                <w:rFonts w:cs="Arial"/>
                <w:szCs w:val="20"/>
              </w:rPr>
              <w:fldChar w:fldCharType="end"/>
            </w:r>
          </w:p>
        </w:tc>
        <w:tc>
          <w:tcPr>
            <w:tcW w:w="1829" w:type="dxa"/>
            <w:shd w:val="clear" w:color="auto" w:fill="BFBFBF" w:themeFill="background1" w:themeFillShade="BF"/>
          </w:tcPr>
          <w:p w14:paraId="2934D70D" w14:textId="77777777" w:rsidR="00EA21FE" w:rsidRPr="00EA21FE" w:rsidRDefault="00EA21FE" w:rsidP="00EA21FE">
            <w:pPr>
              <w:rPr>
                <w:i/>
                <w:color w:val="808080"/>
              </w:rPr>
            </w:pPr>
          </w:p>
        </w:tc>
      </w:tr>
      <w:tr w:rsidR="00EA21FE" w14:paraId="351D08EC" w14:textId="77777777" w:rsidTr="00E36305">
        <w:tc>
          <w:tcPr>
            <w:tcW w:w="10476" w:type="dxa"/>
            <w:gridSpan w:val="3"/>
          </w:tcPr>
          <w:p w14:paraId="63876495" w14:textId="77777777" w:rsidR="00EA21FE" w:rsidRPr="00EA21FE" w:rsidRDefault="00EA21FE" w:rsidP="00EA21FE">
            <w:pPr>
              <w:rPr>
                <w:i/>
                <w:color w:val="808080"/>
              </w:rPr>
            </w:pPr>
            <w:r w:rsidRPr="00EA21FE">
              <w:rPr>
                <w:i/>
                <w:color w:val="808080"/>
              </w:rPr>
              <w:t>&lt;Resource Tracking  Proponent Response&gt;</w:t>
            </w:r>
          </w:p>
          <w:p w14:paraId="5C2AA2A3" w14:textId="77777777" w:rsidR="00EA21FE" w:rsidRDefault="00EA21FE" w:rsidP="00EA21FE">
            <w:pPr>
              <w:pStyle w:val="SubClauseSubList"/>
              <w:numPr>
                <w:ilvl w:val="0"/>
                <w:numId w:val="0"/>
              </w:numPr>
            </w:pPr>
          </w:p>
          <w:p w14:paraId="6AAE2061" w14:textId="77777777" w:rsidR="00EA21FE" w:rsidRDefault="00EA21FE" w:rsidP="00EA21FE"/>
        </w:tc>
      </w:tr>
      <w:tr w:rsidR="00E36305" w14:paraId="7267BD08" w14:textId="77777777" w:rsidTr="00E36305">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E36305" w:rsidRPr="00E36305" w14:paraId="30307DFF" w14:textId="77777777" w:rsidTr="00E36305">
              <w:trPr>
                <w:cantSplit/>
                <w:tblHeader/>
              </w:trPr>
              <w:tc>
                <w:tcPr>
                  <w:tcW w:w="10260" w:type="dxa"/>
                  <w:tcBorders>
                    <w:top w:val="nil"/>
                    <w:left w:val="nil"/>
                    <w:bottom w:val="nil"/>
                    <w:right w:val="nil"/>
                  </w:tcBorders>
                </w:tcPr>
                <w:p w14:paraId="16D0EA4E" w14:textId="782054D1" w:rsidR="00E36305" w:rsidRPr="008E7E0C" w:rsidRDefault="008E7E0C" w:rsidP="008E7E0C">
                  <w:pPr>
                    <w:jc w:val="center"/>
                    <w:rPr>
                      <w:b/>
                    </w:rPr>
                  </w:pPr>
                  <w:r w:rsidRPr="008E7E0C">
                    <w:rPr>
                      <w:b/>
                    </w:rPr>
                    <w:lastRenderedPageBreak/>
                    <w:t>FORM N: PROPONENT PROPOSAL</w:t>
                  </w:r>
                </w:p>
                <w:p w14:paraId="67B979D1" w14:textId="77777777" w:rsidR="00E36305" w:rsidRPr="00E36305" w:rsidRDefault="00E36305"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51832BB4" w14:textId="77777777" w:rsidR="00E36305" w:rsidRPr="008E7E0C" w:rsidRDefault="00E36305"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4F5E5ECD" w14:textId="77777777" w:rsidR="00E36305" w:rsidRPr="00E36305" w:rsidRDefault="00E36305" w:rsidP="00E36305">
            <w:pPr>
              <w:pStyle w:val="FORMHEADING"/>
              <w:pageBreakBefore w:val="0"/>
              <w:rPr>
                <w:rFonts w:eastAsia="Times New Roman"/>
                <w:sz w:val="20"/>
                <w:szCs w:val="20"/>
              </w:rPr>
            </w:pPr>
          </w:p>
        </w:tc>
      </w:tr>
      <w:tr w:rsidR="00EA21FE" w14:paraId="3E41FF0D" w14:textId="77777777" w:rsidTr="00E36305">
        <w:tc>
          <w:tcPr>
            <w:tcW w:w="10476" w:type="dxa"/>
            <w:gridSpan w:val="3"/>
          </w:tcPr>
          <w:p w14:paraId="35EC1DDA" w14:textId="77777777" w:rsidR="00EA21FE" w:rsidRDefault="00EA21FE" w:rsidP="00EA21FE">
            <w:r>
              <w:rPr>
                <w:rFonts w:cs="Arial"/>
                <w:b/>
              </w:rPr>
              <w:t>E5</w:t>
            </w:r>
            <w:r w:rsidRPr="00AE01CD">
              <w:rPr>
                <w:rFonts w:cs="Arial"/>
                <w:b/>
              </w:rPr>
              <w:t>.4</w:t>
            </w:r>
            <w:r w:rsidRPr="00AE01CD">
              <w:rPr>
                <w:rFonts w:cs="Arial"/>
              </w:rPr>
              <w:t xml:space="preserve"> Mobile </w:t>
            </w:r>
            <w:r>
              <w:rPr>
                <w:rFonts w:cs="Arial"/>
              </w:rPr>
              <w:t>Computing</w:t>
            </w:r>
          </w:p>
        </w:tc>
      </w:tr>
      <w:tr w:rsidR="00EA21FE" w14:paraId="460B4A0C" w14:textId="77777777" w:rsidTr="00E36305">
        <w:trPr>
          <w:cantSplit/>
        </w:trPr>
        <w:tc>
          <w:tcPr>
            <w:tcW w:w="6793" w:type="dxa"/>
          </w:tcPr>
          <w:p w14:paraId="04E25ACF" w14:textId="77777777" w:rsidR="00EA21FE" w:rsidRPr="00646C32" w:rsidRDefault="00EA21FE" w:rsidP="00EA21FE">
            <w:pPr>
              <w:pStyle w:val="SubClauseList"/>
              <w:numPr>
                <w:ilvl w:val="0"/>
                <w:numId w:val="0"/>
              </w:numPr>
              <w:jc w:val="both"/>
            </w:pPr>
            <w:r w:rsidRPr="00646C32">
              <w:t xml:space="preserve">(a) </w:t>
            </w:r>
            <w:r w:rsidRPr="00737344">
              <w:rPr>
                <w:b/>
              </w:rPr>
              <w:t>Field Data Capture:</w:t>
            </w:r>
            <w:r w:rsidRPr="00646C32">
              <w:t xml:space="preserve"> Explain how the</w:t>
            </w:r>
            <w:r>
              <w:t xml:space="preserve"> system allows crews to record asset and work order information</w:t>
            </w:r>
            <w:r w:rsidRPr="00646C32">
              <w:t xml:space="preserve"> </w:t>
            </w:r>
            <w:r>
              <w:t xml:space="preserve">related to activities performed in the field.  All data captured from mobile devices must include </w:t>
            </w:r>
            <w:r w:rsidRPr="00646C32">
              <w:t>audit</w:t>
            </w:r>
            <w:r>
              <w:t xml:space="preserve">able information such as date/time, user and location. </w:t>
            </w:r>
          </w:p>
          <w:p w14:paraId="7AC27CCE" w14:textId="77777777" w:rsidR="00EA21FE" w:rsidRPr="00646C32" w:rsidRDefault="00EA21FE" w:rsidP="00EA21FE">
            <w:pPr>
              <w:pStyle w:val="SubClauseList"/>
              <w:numPr>
                <w:ilvl w:val="0"/>
                <w:numId w:val="0"/>
              </w:numPr>
              <w:jc w:val="both"/>
              <w:rPr>
                <w:i/>
              </w:rPr>
            </w:pPr>
            <w:r w:rsidRPr="00646C32">
              <w:rPr>
                <w:i/>
              </w:rPr>
              <w:t>Include any additional information regard</w:t>
            </w:r>
            <w:r>
              <w:rPr>
                <w:i/>
              </w:rPr>
              <w:t xml:space="preserve">ing field data capture that may </w:t>
            </w:r>
            <w:r w:rsidRPr="00646C32">
              <w:rPr>
                <w:i/>
              </w:rPr>
              <w:t>be of interest to the City of Winnipeg.</w:t>
            </w:r>
          </w:p>
        </w:tc>
        <w:tc>
          <w:tcPr>
            <w:tcW w:w="1854" w:type="dxa"/>
          </w:tcPr>
          <w:p w14:paraId="123AE13A" w14:textId="3E68101A" w:rsidR="00EA21FE" w:rsidRPr="00584017" w:rsidRDefault="00517235" w:rsidP="00EA21FE">
            <w:pPr>
              <w:rPr>
                <w:rFonts w:cs="Arial"/>
                <w:sz w:val="20"/>
                <w:szCs w:val="20"/>
              </w:rPr>
            </w:pPr>
            <w:r>
              <w:rPr>
                <w:rFonts w:cs="Arial"/>
                <w:szCs w:val="20"/>
              </w:rPr>
              <w:fldChar w:fldCharType="begin"/>
            </w:r>
            <w:r>
              <w:rPr>
                <w:rFonts w:cs="Arial"/>
                <w:sz w:val="20"/>
                <w:szCs w:val="20"/>
              </w:rPr>
              <w:instrText xml:space="preserve"> REF _Ref438646113 \r \h </w:instrText>
            </w:r>
            <w:r>
              <w:rPr>
                <w:rFonts w:cs="Arial"/>
                <w:szCs w:val="20"/>
              </w:rPr>
            </w:r>
            <w:r>
              <w:rPr>
                <w:rFonts w:cs="Arial"/>
                <w:szCs w:val="20"/>
              </w:rPr>
              <w:fldChar w:fldCharType="separate"/>
            </w:r>
            <w:r w:rsidR="00B83976">
              <w:rPr>
                <w:rFonts w:cs="Arial"/>
                <w:sz w:val="20"/>
                <w:szCs w:val="20"/>
              </w:rPr>
              <w:t>E5.4(a)</w:t>
            </w:r>
            <w:r>
              <w:rPr>
                <w:rFonts w:cs="Arial"/>
                <w:szCs w:val="20"/>
              </w:rPr>
              <w:fldChar w:fldCharType="end"/>
            </w:r>
          </w:p>
        </w:tc>
        <w:tc>
          <w:tcPr>
            <w:tcW w:w="1829" w:type="dxa"/>
            <w:tcBorders>
              <w:bottom w:val="single" w:sz="4" w:space="0" w:color="auto"/>
            </w:tcBorders>
          </w:tcPr>
          <w:p w14:paraId="77DF213E" w14:textId="77777777" w:rsidR="00EA21FE" w:rsidRDefault="00EA21FE" w:rsidP="00EA21FE"/>
        </w:tc>
      </w:tr>
      <w:tr w:rsidR="00EA21FE" w14:paraId="6B1FC7FC" w14:textId="77777777" w:rsidTr="00E36305">
        <w:trPr>
          <w:cantSplit/>
        </w:trPr>
        <w:tc>
          <w:tcPr>
            <w:tcW w:w="6793" w:type="dxa"/>
          </w:tcPr>
          <w:p w14:paraId="3A24983C" w14:textId="77777777" w:rsidR="00EA21FE" w:rsidRDefault="00EA21FE" w:rsidP="00EA21FE">
            <w:pPr>
              <w:pStyle w:val="SubClauseSubList"/>
              <w:numPr>
                <w:ilvl w:val="0"/>
                <w:numId w:val="0"/>
              </w:numPr>
              <w:ind w:left="720"/>
            </w:pPr>
            <w:r>
              <w:t>(i) Asset  Information; The system should provide the ability to update asset information including but not limited to operational status, location references, asset condition  photos, and situational comments.</w:t>
            </w:r>
          </w:p>
        </w:tc>
        <w:tc>
          <w:tcPr>
            <w:tcW w:w="1854" w:type="dxa"/>
          </w:tcPr>
          <w:p w14:paraId="28F10286" w14:textId="190D50F6" w:rsidR="00EA21FE" w:rsidRPr="00584017" w:rsidRDefault="00517235" w:rsidP="00EA21FE">
            <w:pPr>
              <w:rPr>
                <w:rFonts w:cs="Arial"/>
                <w:sz w:val="20"/>
                <w:szCs w:val="20"/>
              </w:rPr>
            </w:pPr>
            <w:r>
              <w:rPr>
                <w:rFonts w:cs="Arial"/>
                <w:szCs w:val="20"/>
              </w:rPr>
              <w:fldChar w:fldCharType="begin"/>
            </w:r>
            <w:r>
              <w:rPr>
                <w:rFonts w:cs="Arial"/>
                <w:sz w:val="20"/>
                <w:szCs w:val="20"/>
              </w:rPr>
              <w:instrText xml:space="preserve"> REF _Ref438646116 \r \h </w:instrText>
            </w:r>
            <w:r>
              <w:rPr>
                <w:rFonts w:cs="Arial"/>
                <w:szCs w:val="20"/>
              </w:rPr>
            </w:r>
            <w:r>
              <w:rPr>
                <w:rFonts w:cs="Arial"/>
                <w:szCs w:val="20"/>
              </w:rPr>
              <w:fldChar w:fldCharType="separate"/>
            </w:r>
            <w:r w:rsidR="00B83976">
              <w:rPr>
                <w:rFonts w:cs="Arial"/>
                <w:sz w:val="20"/>
                <w:szCs w:val="20"/>
              </w:rPr>
              <w:t>E5.4(a)(i)</w:t>
            </w:r>
            <w:r>
              <w:rPr>
                <w:rFonts w:cs="Arial"/>
                <w:szCs w:val="20"/>
              </w:rPr>
              <w:fldChar w:fldCharType="end"/>
            </w:r>
          </w:p>
        </w:tc>
        <w:tc>
          <w:tcPr>
            <w:tcW w:w="1829" w:type="dxa"/>
            <w:shd w:val="clear" w:color="auto" w:fill="BFBFBF"/>
          </w:tcPr>
          <w:p w14:paraId="40FAA885" w14:textId="77777777" w:rsidR="00EA21FE" w:rsidRDefault="00EA21FE" w:rsidP="00EA21FE"/>
        </w:tc>
      </w:tr>
      <w:tr w:rsidR="00EA21FE" w14:paraId="56D80E06" w14:textId="77777777" w:rsidTr="00E36305">
        <w:tc>
          <w:tcPr>
            <w:tcW w:w="6793" w:type="dxa"/>
          </w:tcPr>
          <w:p w14:paraId="3D480E4D" w14:textId="77777777" w:rsidR="00EA21FE" w:rsidRDefault="00EA21FE" w:rsidP="00EA21FE">
            <w:pPr>
              <w:pStyle w:val="SubClauseSubList"/>
              <w:numPr>
                <w:ilvl w:val="0"/>
                <w:numId w:val="0"/>
              </w:numPr>
              <w:ind w:left="720"/>
            </w:pPr>
            <w:r>
              <w:t>(ii) Location Guidance;   The mobile platform should provide guidance for locating assets in the field, based on geospatial coordinates.</w:t>
            </w:r>
          </w:p>
        </w:tc>
        <w:tc>
          <w:tcPr>
            <w:tcW w:w="1854" w:type="dxa"/>
          </w:tcPr>
          <w:p w14:paraId="10596E47" w14:textId="15D7C9DD" w:rsidR="00EA21FE" w:rsidRPr="00584017" w:rsidRDefault="00517235" w:rsidP="00EA21FE">
            <w:pPr>
              <w:rPr>
                <w:rFonts w:cs="Arial"/>
                <w:sz w:val="20"/>
                <w:szCs w:val="20"/>
              </w:rPr>
            </w:pPr>
            <w:r>
              <w:rPr>
                <w:rFonts w:cs="Arial"/>
                <w:szCs w:val="20"/>
              </w:rPr>
              <w:fldChar w:fldCharType="begin"/>
            </w:r>
            <w:r>
              <w:rPr>
                <w:rFonts w:cs="Arial"/>
                <w:sz w:val="20"/>
                <w:szCs w:val="20"/>
              </w:rPr>
              <w:instrText xml:space="preserve"> REF _Ref438646120 \r \h </w:instrText>
            </w:r>
            <w:r>
              <w:rPr>
                <w:rFonts w:cs="Arial"/>
                <w:szCs w:val="20"/>
              </w:rPr>
            </w:r>
            <w:r>
              <w:rPr>
                <w:rFonts w:cs="Arial"/>
                <w:szCs w:val="20"/>
              </w:rPr>
              <w:fldChar w:fldCharType="separate"/>
            </w:r>
            <w:r w:rsidR="00B83976">
              <w:rPr>
                <w:rFonts w:cs="Arial"/>
                <w:sz w:val="20"/>
                <w:szCs w:val="20"/>
              </w:rPr>
              <w:t>E5.4(a)(ii)</w:t>
            </w:r>
            <w:r>
              <w:rPr>
                <w:rFonts w:cs="Arial"/>
                <w:szCs w:val="20"/>
              </w:rPr>
              <w:fldChar w:fldCharType="end"/>
            </w:r>
          </w:p>
        </w:tc>
        <w:tc>
          <w:tcPr>
            <w:tcW w:w="1829" w:type="dxa"/>
            <w:shd w:val="clear" w:color="auto" w:fill="BFBFBF"/>
          </w:tcPr>
          <w:p w14:paraId="51E84626" w14:textId="77777777" w:rsidR="00EA21FE" w:rsidRDefault="00EA21FE" w:rsidP="00EA21FE"/>
        </w:tc>
      </w:tr>
      <w:tr w:rsidR="00EA21FE" w14:paraId="761D55C5" w14:textId="77777777" w:rsidTr="00E36305">
        <w:tc>
          <w:tcPr>
            <w:tcW w:w="6793" w:type="dxa"/>
          </w:tcPr>
          <w:p w14:paraId="399EDD70" w14:textId="77777777" w:rsidR="00EA21FE" w:rsidRDefault="00EA21FE" w:rsidP="00EA21FE">
            <w:pPr>
              <w:pStyle w:val="SubClauseSubList"/>
              <w:numPr>
                <w:ilvl w:val="0"/>
                <w:numId w:val="0"/>
              </w:numPr>
              <w:ind w:left="720"/>
            </w:pPr>
            <w:r>
              <w:t>(iii) Activity Information</w:t>
            </w:r>
            <w:proofErr w:type="gramStart"/>
            <w:r>
              <w:t>;  The</w:t>
            </w:r>
            <w:proofErr w:type="gramEnd"/>
            <w:r>
              <w:t xml:space="preserve"> system should provide capabilities for crews to add and update information related to work activities (work orders, service requests and incidents). </w:t>
            </w:r>
          </w:p>
        </w:tc>
        <w:tc>
          <w:tcPr>
            <w:tcW w:w="1854" w:type="dxa"/>
          </w:tcPr>
          <w:p w14:paraId="1EA1E2B0" w14:textId="529C829C" w:rsidR="00EA21FE" w:rsidRPr="00584017" w:rsidRDefault="00517235" w:rsidP="00EA21FE">
            <w:pPr>
              <w:rPr>
                <w:rFonts w:cs="Arial"/>
                <w:sz w:val="20"/>
                <w:szCs w:val="20"/>
              </w:rPr>
            </w:pPr>
            <w:r>
              <w:rPr>
                <w:rFonts w:cs="Arial"/>
                <w:szCs w:val="20"/>
              </w:rPr>
              <w:fldChar w:fldCharType="begin"/>
            </w:r>
            <w:r>
              <w:rPr>
                <w:rFonts w:cs="Arial"/>
                <w:sz w:val="20"/>
                <w:szCs w:val="20"/>
              </w:rPr>
              <w:instrText xml:space="preserve"> REF _Ref438646126 \r \h </w:instrText>
            </w:r>
            <w:r>
              <w:rPr>
                <w:rFonts w:cs="Arial"/>
                <w:szCs w:val="20"/>
              </w:rPr>
            </w:r>
            <w:r>
              <w:rPr>
                <w:rFonts w:cs="Arial"/>
                <w:szCs w:val="20"/>
              </w:rPr>
              <w:fldChar w:fldCharType="separate"/>
            </w:r>
            <w:r w:rsidR="00B83976">
              <w:rPr>
                <w:rFonts w:cs="Arial"/>
                <w:sz w:val="20"/>
                <w:szCs w:val="20"/>
              </w:rPr>
              <w:t>E5.4(a)(iii)</w:t>
            </w:r>
            <w:r>
              <w:rPr>
                <w:rFonts w:cs="Arial"/>
                <w:szCs w:val="20"/>
              </w:rPr>
              <w:fldChar w:fldCharType="end"/>
            </w:r>
          </w:p>
        </w:tc>
        <w:tc>
          <w:tcPr>
            <w:tcW w:w="1829" w:type="dxa"/>
            <w:shd w:val="clear" w:color="auto" w:fill="BFBFBF"/>
          </w:tcPr>
          <w:p w14:paraId="43823AFA" w14:textId="77777777" w:rsidR="00EA21FE" w:rsidRDefault="00EA21FE" w:rsidP="00EA21FE"/>
        </w:tc>
      </w:tr>
      <w:tr w:rsidR="00EA21FE" w14:paraId="6E932633" w14:textId="77777777" w:rsidTr="00E36305">
        <w:tc>
          <w:tcPr>
            <w:tcW w:w="6793" w:type="dxa"/>
          </w:tcPr>
          <w:p w14:paraId="5E70554F" w14:textId="77777777" w:rsidR="00EA21FE" w:rsidRDefault="00EA21FE" w:rsidP="00EA21FE">
            <w:pPr>
              <w:pStyle w:val="SubClauseSubList"/>
              <w:numPr>
                <w:ilvl w:val="0"/>
                <w:numId w:val="0"/>
              </w:numPr>
              <w:ind w:left="720"/>
            </w:pPr>
            <w:r>
              <w:t xml:space="preserve">(iv) Device Features;  </w:t>
            </w:r>
            <w:r w:rsidRPr="003514C0">
              <w:t xml:space="preserve">Explain </w:t>
            </w:r>
            <w:r>
              <w:t xml:space="preserve">how your solution takes advantage of common features found on mobile computing platforms including </w:t>
            </w:r>
            <w:r w:rsidRPr="003514C0">
              <w:t>camera, audio recorder, GPS, calendar,</w:t>
            </w:r>
            <w:r>
              <w:t xml:space="preserve"> SMS, </w:t>
            </w:r>
            <w:r w:rsidRPr="003514C0">
              <w:t xml:space="preserve">barcode scanner, etc. </w:t>
            </w:r>
          </w:p>
        </w:tc>
        <w:tc>
          <w:tcPr>
            <w:tcW w:w="1854" w:type="dxa"/>
          </w:tcPr>
          <w:p w14:paraId="1685A360" w14:textId="0BA82B4F" w:rsidR="00EA21FE" w:rsidRPr="00584017" w:rsidRDefault="00517235" w:rsidP="00EA21FE">
            <w:pPr>
              <w:rPr>
                <w:rFonts w:cs="Arial"/>
                <w:sz w:val="20"/>
                <w:szCs w:val="20"/>
              </w:rPr>
            </w:pPr>
            <w:r>
              <w:rPr>
                <w:rFonts w:cs="Arial"/>
                <w:szCs w:val="20"/>
              </w:rPr>
              <w:fldChar w:fldCharType="begin"/>
            </w:r>
            <w:r>
              <w:rPr>
                <w:rFonts w:cs="Arial"/>
                <w:sz w:val="20"/>
                <w:szCs w:val="20"/>
              </w:rPr>
              <w:instrText xml:space="preserve"> REF _Ref438646130 \r \h </w:instrText>
            </w:r>
            <w:r>
              <w:rPr>
                <w:rFonts w:cs="Arial"/>
                <w:szCs w:val="20"/>
              </w:rPr>
            </w:r>
            <w:r>
              <w:rPr>
                <w:rFonts w:cs="Arial"/>
                <w:szCs w:val="20"/>
              </w:rPr>
              <w:fldChar w:fldCharType="separate"/>
            </w:r>
            <w:r w:rsidR="00B83976">
              <w:rPr>
                <w:rFonts w:cs="Arial"/>
                <w:sz w:val="20"/>
                <w:szCs w:val="20"/>
              </w:rPr>
              <w:t>E5.4(a)(iv)</w:t>
            </w:r>
            <w:r>
              <w:rPr>
                <w:rFonts w:cs="Arial"/>
                <w:szCs w:val="20"/>
              </w:rPr>
              <w:fldChar w:fldCharType="end"/>
            </w:r>
          </w:p>
        </w:tc>
        <w:tc>
          <w:tcPr>
            <w:tcW w:w="1829" w:type="dxa"/>
            <w:shd w:val="clear" w:color="auto" w:fill="BFBFBF"/>
          </w:tcPr>
          <w:p w14:paraId="1FD94E07" w14:textId="77777777" w:rsidR="00EA21FE" w:rsidRDefault="00EA21FE" w:rsidP="00EA21FE"/>
        </w:tc>
      </w:tr>
      <w:tr w:rsidR="00EA21FE" w14:paraId="671B037B" w14:textId="77777777" w:rsidTr="00E36305">
        <w:tc>
          <w:tcPr>
            <w:tcW w:w="10476" w:type="dxa"/>
            <w:gridSpan w:val="3"/>
          </w:tcPr>
          <w:p w14:paraId="1E2D738E" w14:textId="77777777" w:rsidR="00EA21FE" w:rsidRPr="00EA21FE" w:rsidRDefault="00EA21FE" w:rsidP="00EA21FE">
            <w:pPr>
              <w:rPr>
                <w:i/>
                <w:color w:val="808080"/>
              </w:rPr>
            </w:pPr>
            <w:r w:rsidRPr="00EA21FE">
              <w:rPr>
                <w:i/>
                <w:color w:val="808080"/>
              </w:rPr>
              <w:t>&lt;Field Data Capture Proponent Response&gt;</w:t>
            </w:r>
          </w:p>
          <w:p w14:paraId="50B6E02F" w14:textId="77777777" w:rsidR="00EA21FE" w:rsidRDefault="00EA21FE" w:rsidP="00EA21FE"/>
          <w:p w14:paraId="3D57EB15" w14:textId="77777777" w:rsidR="009B6D87" w:rsidRDefault="009B6D87" w:rsidP="00EA21FE"/>
          <w:p w14:paraId="70E26A9B" w14:textId="77777777" w:rsidR="009B6D87" w:rsidRDefault="009B6D87" w:rsidP="00EA21FE"/>
          <w:p w14:paraId="12C33D80" w14:textId="77777777" w:rsidR="00EA21FE" w:rsidRDefault="00EA21FE" w:rsidP="00EA21FE"/>
        </w:tc>
      </w:tr>
      <w:tr w:rsidR="00EA21FE" w14:paraId="556E93E1" w14:textId="77777777" w:rsidTr="00E36305">
        <w:trPr>
          <w:cantSplit/>
        </w:trPr>
        <w:tc>
          <w:tcPr>
            <w:tcW w:w="6793" w:type="dxa"/>
          </w:tcPr>
          <w:p w14:paraId="1261776E" w14:textId="77777777" w:rsidR="00EA21FE" w:rsidRPr="00CF1C40" w:rsidRDefault="00EA21FE" w:rsidP="00EA21FE">
            <w:pPr>
              <w:pStyle w:val="SubClauseList"/>
              <w:numPr>
                <w:ilvl w:val="0"/>
                <w:numId w:val="0"/>
              </w:numPr>
              <w:jc w:val="both"/>
            </w:pPr>
            <w:r w:rsidRPr="00CF1C40">
              <w:t xml:space="preserve">(b) </w:t>
            </w:r>
            <w:r w:rsidRPr="00737344">
              <w:rPr>
                <w:b/>
              </w:rPr>
              <w:t>Field Dispatched Work:</w:t>
            </w:r>
            <w:r w:rsidRPr="00CF1C40">
              <w:t xml:space="preserve"> Explain how the system is capable of</w:t>
            </w:r>
            <w:r>
              <w:t xml:space="preserve"> dispatching and notifying </w:t>
            </w:r>
            <w:r w:rsidRPr="00CF1C40">
              <w:t>mobile</w:t>
            </w:r>
            <w:r>
              <w:t xml:space="preserve"> crews of new w</w:t>
            </w:r>
            <w:r w:rsidRPr="00CF1C40">
              <w:t>ork assignments</w:t>
            </w:r>
            <w:r>
              <w:t xml:space="preserve"> and referencing associated assets while</w:t>
            </w:r>
            <w:r w:rsidRPr="00CF1C40">
              <w:t xml:space="preserve"> in the field</w:t>
            </w:r>
            <w:r>
              <w:t>,</w:t>
            </w:r>
            <w:r w:rsidRPr="00CF1C40">
              <w:t xml:space="preserve"> along with associated </w:t>
            </w:r>
            <w:r>
              <w:t>asset</w:t>
            </w:r>
            <w:r w:rsidRPr="00CF1C40">
              <w:t xml:space="preserve"> information.</w:t>
            </w:r>
          </w:p>
          <w:p w14:paraId="402F6019" w14:textId="77777777" w:rsidR="00EA21FE" w:rsidRPr="00CF1C40" w:rsidRDefault="00EA21FE" w:rsidP="00EA21FE">
            <w:pPr>
              <w:pStyle w:val="SubClauseList"/>
              <w:numPr>
                <w:ilvl w:val="0"/>
                <w:numId w:val="0"/>
              </w:numPr>
              <w:jc w:val="both"/>
              <w:rPr>
                <w:i/>
              </w:rPr>
            </w:pPr>
            <w:r w:rsidRPr="00CF1C40">
              <w:rPr>
                <w:i/>
              </w:rPr>
              <w:t>Include any additional information regar</w:t>
            </w:r>
            <w:r>
              <w:rPr>
                <w:i/>
              </w:rPr>
              <w:t xml:space="preserve">ding field dispatched work that </w:t>
            </w:r>
            <w:r w:rsidRPr="00CF1C40">
              <w:rPr>
                <w:i/>
              </w:rPr>
              <w:t>may be of interest to the City of Winnipeg.</w:t>
            </w:r>
          </w:p>
        </w:tc>
        <w:tc>
          <w:tcPr>
            <w:tcW w:w="1854" w:type="dxa"/>
          </w:tcPr>
          <w:p w14:paraId="74866E34" w14:textId="2295425F" w:rsidR="00EA21FE" w:rsidRDefault="00517235" w:rsidP="00EA21FE">
            <w:r>
              <w:rPr>
                <w:rFonts w:cs="Arial"/>
                <w:szCs w:val="20"/>
              </w:rPr>
              <w:fldChar w:fldCharType="begin"/>
            </w:r>
            <w:r>
              <w:instrText xml:space="preserve"> REF _Ref438646132 \r \h </w:instrText>
            </w:r>
            <w:r>
              <w:rPr>
                <w:rFonts w:cs="Arial"/>
                <w:szCs w:val="20"/>
              </w:rPr>
            </w:r>
            <w:r>
              <w:rPr>
                <w:rFonts w:cs="Arial"/>
                <w:szCs w:val="20"/>
              </w:rPr>
              <w:fldChar w:fldCharType="separate"/>
            </w:r>
            <w:r w:rsidR="00B83976">
              <w:t>E5.4(b)</w:t>
            </w:r>
            <w:r>
              <w:rPr>
                <w:rFonts w:cs="Arial"/>
                <w:szCs w:val="20"/>
              </w:rPr>
              <w:fldChar w:fldCharType="end"/>
            </w:r>
          </w:p>
        </w:tc>
        <w:tc>
          <w:tcPr>
            <w:tcW w:w="1829" w:type="dxa"/>
            <w:tcBorders>
              <w:bottom w:val="single" w:sz="4" w:space="0" w:color="auto"/>
            </w:tcBorders>
          </w:tcPr>
          <w:p w14:paraId="643EB9E6" w14:textId="77777777" w:rsidR="00EA21FE" w:rsidRDefault="00EA21FE" w:rsidP="00EA21FE"/>
        </w:tc>
      </w:tr>
      <w:tr w:rsidR="00EA21FE" w14:paraId="77DA1892" w14:textId="77777777" w:rsidTr="00E36305">
        <w:tc>
          <w:tcPr>
            <w:tcW w:w="6793" w:type="dxa"/>
          </w:tcPr>
          <w:p w14:paraId="0E2C0B17" w14:textId="77777777" w:rsidR="00EA21FE" w:rsidRPr="00AE01CD" w:rsidRDefault="00EA21FE" w:rsidP="00EA21FE">
            <w:pPr>
              <w:pStyle w:val="SubClauseSubList"/>
              <w:numPr>
                <w:ilvl w:val="0"/>
                <w:numId w:val="0"/>
              </w:numPr>
              <w:ind w:left="720"/>
              <w:rPr>
                <w:rFonts w:cs="Arial"/>
                <w:b/>
              </w:rPr>
            </w:pPr>
            <w:r w:rsidRPr="00CF1C40">
              <w:t>(i) Receipt of Work; The system sh</w:t>
            </w:r>
            <w:r>
              <w:t xml:space="preserve">ould provide the ability for a technician </w:t>
            </w:r>
            <w:r w:rsidRPr="00CF1C40">
              <w:t>in the field</w:t>
            </w:r>
            <w:r>
              <w:t xml:space="preserve"> to acknowledge a w</w:t>
            </w:r>
            <w:r w:rsidRPr="00CF1C40">
              <w:t>ork assignment has been</w:t>
            </w:r>
            <w:r>
              <w:t xml:space="preserve"> </w:t>
            </w:r>
            <w:r w:rsidRPr="00CF1C40">
              <w:t>received.</w:t>
            </w:r>
          </w:p>
        </w:tc>
        <w:tc>
          <w:tcPr>
            <w:tcW w:w="1854" w:type="dxa"/>
          </w:tcPr>
          <w:p w14:paraId="4AB2177E" w14:textId="377CF61F" w:rsidR="00EA21FE" w:rsidRDefault="00517235" w:rsidP="00EA21FE">
            <w:r>
              <w:rPr>
                <w:rFonts w:cs="Arial"/>
                <w:szCs w:val="20"/>
              </w:rPr>
              <w:fldChar w:fldCharType="begin"/>
            </w:r>
            <w:r>
              <w:instrText xml:space="preserve"> REF _Ref438646136 \r \h </w:instrText>
            </w:r>
            <w:r>
              <w:rPr>
                <w:rFonts w:cs="Arial"/>
                <w:szCs w:val="20"/>
              </w:rPr>
            </w:r>
            <w:r>
              <w:rPr>
                <w:rFonts w:cs="Arial"/>
                <w:szCs w:val="20"/>
              </w:rPr>
              <w:fldChar w:fldCharType="separate"/>
            </w:r>
            <w:r w:rsidR="00B83976">
              <w:t>E5.4(b)(i)</w:t>
            </w:r>
            <w:r>
              <w:rPr>
                <w:rFonts w:cs="Arial"/>
                <w:szCs w:val="20"/>
              </w:rPr>
              <w:fldChar w:fldCharType="end"/>
            </w:r>
          </w:p>
        </w:tc>
        <w:tc>
          <w:tcPr>
            <w:tcW w:w="1829" w:type="dxa"/>
            <w:shd w:val="clear" w:color="auto" w:fill="BFBFBF"/>
          </w:tcPr>
          <w:p w14:paraId="2D3C2812" w14:textId="77777777" w:rsidR="00EA21FE" w:rsidRDefault="00EA21FE" w:rsidP="00EA21FE"/>
        </w:tc>
      </w:tr>
      <w:tr w:rsidR="00EA21FE" w14:paraId="7F61158D" w14:textId="77777777" w:rsidTr="00E36305">
        <w:tc>
          <w:tcPr>
            <w:tcW w:w="6793" w:type="dxa"/>
          </w:tcPr>
          <w:p w14:paraId="04ED97AC" w14:textId="77777777" w:rsidR="00EA21FE" w:rsidRDefault="00EA21FE" w:rsidP="00EA21FE">
            <w:pPr>
              <w:pStyle w:val="SubClauseSubList"/>
              <w:numPr>
                <w:ilvl w:val="0"/>
                <w:numId w:val="0"/>
              </w:numPr>
              <w:ind w:left="720"/>
            </w:pPr>
            <w:r>
              <w:t>(ii) Communications</w:t>
            </w:r>
            <w:proofErr w:type="gramStart"/>
            <w:r>
              <w:t>;  The</w:t>
            </w:r>
            <w:proofErr w:type="gramEnd"/>
            <w:r>
              <w:t xml:space="preserve"> system should support the notification of work assignments via Short Message Service (SMS) and email, with links directly to work activities in the OMS. </w:t>
            </w:r>
          </w:p>
        </w:tc>
        <w:tc>
          <w:tcPr>
            <w:tcW w:w="1854" w:type="dxa"/>
          </w:tcPr>
          <w:p w14:paraId="29E053EA" w14:textId="5724560D" w:rsidR="00EA21FE" w:rsidRDefault="00517235" w:rsidP="00EA21FE">
            <w:pPr>
              <w:rPr>
                <w:rFonts w:cs="Arial"/>
                <w:sz w:val="20"/>
                <w:szCs w:val="20"/>
              </w:rPr>
            </w:pPr>
            <w:r>
              <w:rPr>
                <w:rFonts w:cs="Arial"/>
                <w:szCs w:val="20"/>
              </w:rPr>
              <w:fldChar w:fldCharType="begin"/>
            </w:r>
            <w:r>
              <w:rPr>
                <w:rFonts w:cs="Arial"/>
                <w:sz w:val="20"/>
                <w:szCs w:val="20"/>
              </w:rPr>
              <w:instrText xml:space="preserve"> REF _Ref438646151 \r \h </w:instrText>
            </w:r>
            <w:r>
              <w:rPr>
                <w:rFonts w:cs="Arial"/>
                <w:szCs w:val="20"/>
              </w:rPr>
            </w:r>
            <w:r>
              <w:rPr>
                <w:rFonts w:cs="Arial"/>
                <w:szCs w:val="20"/>
              </w:rPr>
              <w:fldChar w:fldCharType="separate"/>
            </w:r>
            <w:r w:rsidR="00B83976">
              <w:rPr>
                <w:rFonts w:cs="Arial"/>
                <w:sz w:val="20"/>
                <w:szCs w:val="20"/>
              </w:rPr>
              <w:t>E5.4(b)(ii)</w:t>
            </w:r>
            <w:r>
              <w:rPr>
                <w:rFonts w:cs="Arial"/>
                <w:szCs w:val="20"/>
              </w:rPr>
              <w:fldChar w:fldCharType="end"/>
            </w:r>
          </w:p>
        </w:tc>
        <w:tc>
          <w:tcPr>
            <w:tcW w:w="1829" w:type="dxa"/>
            <w:shd w:val="clear" w:color="auto" w:fill="BFBFBF"/>
          </w:tcPr>
          <w:p w14:paraId="1DFFF4DA" w14:textId="77777777" w:rsidR="00EA21FE" w:rsidRDefault="00EA21FE" w:rsidP="00EA21FE"/>
        </w:tc>
      </w:tr>
      <w:tr w:rsidR="00EA21FE" w14:paraId="786EB21A" w14:textId="77777777" w:rsidTr="00E36305">
        <w:trPr>
          <w:cantSplit/>
        </w:trPr>
        <w:tc>
          <w:tcPr>
            <w:tcW w:w="10476" w:type="dxa"/>
            <w:gridSpan w:val="3"/>
          </w:tcPr>
          <w:p w14:paraId="4A84B191" w14:textId="77777777" w:rsidR="00EA21FE" w:rsidRPr="00EA21FE" w:rsidRDefault="00EA21FE" w:rsidP="00EA21FE">
            <w:pPr>
              <w:rPr>
                <w:i/>
                <w:color w:val="808080"/>
              </w:rPr>
            </w:pPr>
            <w:r w:rsidRPr="00EA21FE">
              <w:rPr>
                <w:i/>
                <w:color w:val="808080"/>
              </w:rPr>
              <w:t>&lt;Field Dispatched Work Proponent Response&gt;</w:t>
            </w:r>
          </w:p>
          <w:p w14:paraId="5F9CDE5E" w14:textId="77777777" w:rsidR="00EA21FE" w:rsidRDefault="00EA21FE" w:rsidP="00EA21FE"/>
          <w:p w14:paraId="10CBBE97" w14:textId="77777777" w:rsidR="00E36305" w:rsidRDefault="00E36305" w:rsidP="00EA21FE"/>
          <w:p w14:paraId="200B9C0F" w14:textId="77777777" w:rsidR="00EA21FE" w:rsidRDefault="00EA21FE" w:rsidP="00EA21FE"/>
        </w:tc>
      </w:tr>
    </w:tbl>
    <w:p w14:paraId="33665362" w14:textId="77777777" w:rsidR="009B6D87" w:rsidRDefault="009B6D87"/>
    <w:tbl>
      <w:tblPr>
        <w:tblStyle w:val="TableGrid3"/>
        <w:tblW w:w="10476" w:type="dxa"/>
        <w:tblLayout w:type="fixed"/>
        <w:tblLook w:val="04A0" w:firstRow="1" w:lastRow="0" w:firstColumn="1" w:lastColumn="0" w:noHBand="0" w:noVBand="1"/>
      </w:tblPr>
      <w:tblGrid>
        <w:gridCol w:w="6793"/>
        <w:gridCol w:w="1854"/>
        <w:gridCol w:w="1829"/>
      </w:tblGrid>
      <w:tr w:rsidR="005A13EC" w14:paraId="33EA6045" w14:textId="77777777" w:rsidTr="005A13EC">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5A13EC" w:rsidRPr="00E36305" w14:paraId="799AC079" w14:textId="77777777" w:rsidTr="005A13EC">
              <w:trPr>
                <w:cantSplit/>
                <w:tblHeader/>
              </w:trPr>
              <w:tc>
                <w:tcPr>
                  <w:tcW w:w="10260" w:type="dxa"/>
                  <w:tcBorders>
                    <w:top w:val="nil"/>
                    <w:left w:val="nil"/>
                    <w:bottom w:val="nil"/>
                    <w:right w:val="nil"/>
                  </w:tcBorders>
                </w:tcPr>
                <w:p w14:paraId="6D5B7414" w14:textId="2861D018" w:rsidR="005A13EC" w:rsidRPr="008E7E0C" w:rsidRDefault="008E7E0C" w:rsidP="008E7E0C">
                  <w:pPr>
                    <w:jc w:val="center"/>
                    <w:rPr>
                      <w:b/>
                    </w:rPr>
                  </w:pPr>
                  <w:r w:rsidRPr="008E7E0C">
                    <w:rPr>
                      <w:b/>
                    </w:rPr>
                    <w:lastRenderedPageBreak/>
                    <w:t>FORM N: PROPONENT PROPOSAL</w:t>
                  </w:r>
                </w:p>
                <w:p w14:paraId="688112C2"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3AB9811B"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1AA480B5" w14:textId="77777777" w:rsidR="005A13EC" w:rsidRDefault="005A13EC" w:rsidP="00EA21FE"/>
        </w:tc>
      </w:tr>
      <w:tr w:rsidR="00EA21FE" w14:paraId="30D40A78" w14:textId="77777777" w:rsidTr="00E36305">
        <w:tc>
          <w:tcPr>
            <w:tcW w:w="6793" w:type="dxa"/>
          </w:tcPr>
          <w:p w14:paraId="49B39AA9" w14:textId="77777777" w:rsidR="00EA21FE" w:rsidRPr="00737344" w:rsidRDefault="00EA21FE" w:rsidP="00EA21FE">
            <w:pPr>
              <w:pStyle w:val="SubClauseList"/>
              <w:numPr>
                <w:ilvl w:val="0"/>
                <w:numId w:val="0"/>
              </w:numPr>
              <w:jc w:val="both"/>
            </w:pPr>
            <w:r w:rsidRPr="00737344">
              <w:t xml:space="preserve">(c) </w:t>
            </w:r>
            <w:r>
              <w:rPr>
                <w:b/>
              </w:rPr>
              <w:t>Connectivity</w:t>
            </w:r>
            <w:r w:rsidRPr="00737344">
              <w:rPr>
                <w:b/>
              </w:rPr>
              <w:t>:</w:t>
            </w:r>
            <w:r w:rsidRPr="00737344">
              <w:t xml:space="preserve"> Explain</w:t>
            </w:r>
            <w:r>
              <w:t xml:space="preserve"> what methods the system utilizes to connect mobile features with the main OMS to share information between field crews and back-office staff.  Include any limitations of your system to support real-time updates between mobile devices and the main OMS.</w:t>
            </w:r>
          </w:p>
          <w:p w14:paraId="0A4131F8" w14:textId="77777777" w:rsidR="00EA21FE" w:rsidRPr="00737344" w:rsidRDefault="00EA21FE" w:rsidP="00EA21FE">
            <w:pPr>
              <w:pStyle w:val="SubClauseList"/>
              <w:numPr>
                <w:ilvl w:val="0"/>
                <w:numId w:val="0"/>
              </w:numPr>
              <w:jc w:val="both"/>
              <w:rPr>
                <w:i/>
              </w:rPr>
            </w:pPr>
            <w:r w:rsidRPr="00737344">
              <w:rPr>
                <w:i/>
              </w:rPr>
              <w:t>Include any additional information regar</w:t>
            </w:r>
            <w:r>
              <w:rPr>
                <w:i/>
              </w:rPr>
              <w:t xml:space="preserve">ding the upload and download of </w:t>
            </w:r>
            <w:r w:rsidRPr="00737344">
              <w:rPr>
                <w:i/>
              </w:rPr>
              <w:t>field data that may be of interest to the City of Winnipeg.</w:t>
            </w:r>
          </w:p>
        </w:tc>
        <w:tc>
          <w:tcPr>
            <w:tcW w:w="1854" w:type="dxa"/>
          </w:tcPr>
          <w:p w14:paraId="0226B224" w14:textId="6D7CD8DF" w:rsidR="00EA21FE" w:rsidRDefault="00517235" w:rsidP="00EA21FE">
            <w:r>
              <w:rPr>
                <w:rFonts w:cs="Arial"/>
                <w:szCs w:val="20"/>
              </w:rPr>
              <w:fldChar w:fldCharType="begin"/>
            </w:r>
            <w:r>
              <w:instrText xml:space="preserve"> REF _Ref438646156 \r \h </w:instrText>
            </w:r>
            <w:r>
              <w:rPr>
                <w:rFonts w:cs="Arial"/>
                <w:szCs w:val="20"/>
              </w:rPr>
            </w:r>
            <w:r>
              <w:rPr>
                <w:rFonts w:cs="Arial"/>
                <w:szCs w:val="20"/>
              </w:rPr>
              <w:fldChar w:fldCharType="separate"/>
            </w:r>
            <w:r w:rsidR="00B83976">
              <w:t>E5.4(c)</w:t>
            </w:r>
            <w:r>
              <w:rPr>
                <w:rFonts w:cs="Arial"/>
                <w:szCs w:val="20"/>
              </w:rPr>
              <w:fldChar w:fldCharType="end"/>
            </w:r>
          </w:p>
        </w:tc>
        <w:tc>
          <w:tcPr>
            <w:tcW w:w="1829" w:type="dxa"/>
            <w:tcBorders>
              <w:bottom w:val="single" w:sz="4" w:space="0" w:color="auto"/>
            </w:tcBorders>
          </w:tcPr>
          <w:p w14:paraId="218CC7A7" w14:textId="77777777" w:rsidR="00EA21FE" w:rsidRDefault="00EA21FE" w:rsidP="00EA21FE"/>
        </w:tc>
      </w:tr>
      <w:tr w:rsidR="00EA21FE" w14:paraId="45BE4E5A" w14:textId="77777777" w:rsidTr="00E36305">
        <w:trPr>
          <w:cantSplit/>
        </w:trPr>
        <w:tc>
          <w:tcPr>
            <w:tcW w:w="6793" w:type="dxa"/>
          </w:tcPr>
          <w:p w14:paraId="51A25BEF" w14:textId="77777777" w:rsidR="00EA21FE" w:rsidRPr="00AE01CD" w:rsidRDefault="00EA21FE" w:rsidP="00EA21FE">
            <w:pPr>
              <w:pStyle w:val="SubClauseSubList"/>
              <w:numPr>
                <w:ilvl w:val="0"/>
                <w:numId w:val="0"/>
              </w:numPr>
              <w:ind w:left="720"/>
              <w:rPr>
                <w:rFonts w:cs="Arial"/>
                <w:b/>
              </w:rPr>
            </w:pPr>
            <w:r>
              <w:rPr>
                <w:rFonts w:cs="Arial"/>
                <w:szCs w:val="20"/>
              </w:rPr>
              <w:t>(</w:t>
            </w:r>
            <w:r w:rsidRPr="00737344">
              <w:t xml:space="preserve">i) Online Mode; The system should be capable of transmitting </w:t>
            </w:r>
            <w:r>
              <w:t>work order and asset</w:t>
            </w:r>
            <w:r w:rsidRPr="00737344">
              <w:t xml:space="preserve"> information </w:t>
            </w:r>
            <w:r>
              <w:t>between the OMS</w:t>
            </w:r>
            <w:r w:rsidRPr="00737344">
              <w:t xml:space="preserve"> when the device has</w:t>
            </w:r>
            <w:r>
              <w:t xml:space="preserve"> </w:t>
            </w:r>
            <w:r w:rsidRPr="00737344">
              <w:t>network connectivity.</w:t>
            </w:r>
          </w:p>
        </w:tc>
        <w:tc>
          <w:tcPr>
            <w:tcW w:w="1854" w:type="dxa"/>
          </w:tcPr>
          <w:p w14:paraId="5CADBE75" w14:textId="0E4F014F" w:rsidR="00EA21FE" w:rsidRDefault="00517235" w:rsidP="00EA21FE">
            <w:r>
              <w:rPr>
                <w:rFonts w:cs="Arial"/>
                <w:szCs w:val="20"/>
              </w:rPr>
              <w:fldChar w:fldCharType="begin"/>
            </w:r>
            <w:r>
              <w:instrText xml:space="preserve"> REF _Ref438646160 \r \h </w:instrText>
            </w:r>
            <w:r>
              <w:rPr>
                <w:rFonts w:cs="Arial"/>
                <w:szCs w:val="20"/>
              </w:rPr>
            </w:r>
            <w:r>
              <w:rPr>
                <w:rFonts w:cs="Arial"/>
                <w:szCs w:val="20"/>
              </w:rPr>
              <w:fldChar w:fldCharType="separate"/>
            </w:r>
            <w:r w:rsidR="00B83976">
              <w:t>E5.4(c)(i)</w:t>
            </w:r>
            <w:r>
              <w:rPr>
                <w:rFonts w:cs="Arial"/>
                <w:szCs w:val="20"/>
              </w:rPr>
              <w:fldChar w:fldCharType="end"/>
            </w:r>
          </w:p>
        </w:tc>
        <w:tc>
          <w:tcPr>
            <w:tcW w:w="1829" w:type="dxa"/>
            <w:shd w:val="clear" w:color="auto" w:fill="BFBFBF"/>
          </w:tcPr>
          <w:p w14:paraId="10707828" w14:textId="77777777" w:rsidR="00EA21FE" w:rsidRDefault="00EA21FE" w:rsidP="00EA21FE"/>
        </w:tc>
      </w:tr>
      <w:tr w:rsidR="00EA21FE" w14:paraId="122653BC" w14:textId="77777777" w:rsidTr="00E36305">
        <w:trPr>
          <w:cantSplit/>
        </w:trPr>
        <w:tc>
          <w:tcPr>
            <w:tcW w:w="6793" w:type="dxa"/>
          </w:tcPr>
          <w:p w14:paraId="30D0B8E6" w14:textId="77777777" w:rsidR="00EA21FE" w:rsidRPr="00AE01CD" w:rsidRDefault="00EA21FE" w:rsidP="00EA21FE">
            <w:pPr>
              <w:pStyle w:val="SubClauseSubList"/>
              <w:numPr>
                <w:ilvl w:val="0"/>
                <w:numId w:val="0"/>
              </w:numPr>
              <w:ind w:left="720"/>
              <w:rPr>
                <w:rFonts w:cs="Arial"/>
                <w:b/>
              </w:rPr>
            </w:pPr>
            <w:r>
              <w:rPr>
                <w:rFonts w:cs="Arial"/>
                <w:szCs w:val="20"/>
              </w:rPr>
              <w:t>(ii) Offline Mode; The system should be capable of operating “offline”, when there is no network connectivity to the main system.   Describe how you system operates in such mode and how data is synchronized once network connectivity is re-established.</w:t>
            </w:r>
          </w:p>
        </w:tc>
        <w:tc>
          <w:tcPr>
            <w:tcW w:w="1854" w:type="dxa"/>
          </w:tcPr>
          <w:p w14:paraId="5252201A" w14:textId="14CE6DD9" w:rsidR="00EA21FE" w:rsidRDefault="00517235" w:rsidP="00EA21FE">
            <w:r>
              <w:rPr>
                <w:rFonts w:cs="Arial"/>
                <w:szCs w:val="20"/>
              </w:rPr>
              <w:fldChar w:fldCharType="begin"/>
            </w:r>
            <w:r>
              <w:instrText xml:space="preserve"> REF _Ref438646164 \r \h </w:instrText>
            </w:r>
            <w:r>
              <w:rPr>
                <w:rFonts w:cs="Arial"/>
                <w:szCs w:val="20"/>
              </w:rPr>
            </w:r>
            <w:r>
              <w:rPr>
                <w:rFonts w:cs="Arial"/>
                <w:szCs w:val="20"/>
              </w:rPr>
              <w:fldChar w:fldCharType="separate"/>
            </w:r>
            <w:r w:rsidR="00B83976">
              <w:t>E5.4(c)(ii)</w:t>
            </w:r>
            <w:r>
              <w:rPr>
                <w:rFonts w:cs="Arial"/>
                <w:szCs w:val="20"/>
              </w:rPr>
              <w:fldChar w:fldCharType="end"/>
            </w:r>
          </w:p>
        </w:tc>
        <w:tc>
          <w:tcPr>
            <w:tcW w:w="1829" w:type="dxa"/>
            <w:shd w:val="clear" w:color="auto" w:fill="BFBFBF"/>
          </w:tcPr>
          <w:p w14:paraId="33A66967" w14:textId="77777777" w:rsidR="00EA21FE" w:rsidRDefault="00EA21FE" w:rsidP="00EA21FE"/>
        </w:tc>
      </w:tr>
      <w:tr w:rsidR="00EA21FE" w14:paraId="56E70FF5" w14:textId="77777777" w:rsidTr="00E36305">
        <w:tc>
          <w:tcPr>
            <w:tcW w:w="10476" w:type="dxa"/>
            <w:gridSpan w:val="3"/>
          </w:tcPr>
          <w:p w14:paraId="6367196E" w14:textId="77777777" w:rsidR="00EA21FE" w:rsidRPr="00EA21FE" w:rsidRDefault="00EA21FE" w:rsidP="00EA21FE">
            <w:pPr>
              <w:rPr>
                <w:i/>
                <w:color w:val="808080"/>
              </w:rPr>
            </w:pPr>
            <w:r w:rsidRPr="00EA21FE">
              <w:rPr>
                <w:i/>
                <w:color w:val="808080"/>
              </w:rPr>
              <w:t>&lt;Upload/Download Field Data Proponent Response&gt;</w:t>
            </w:r>
          </w:p>
          <w:p w14:paraId="05476B67" w14:textId="77777777" w:rsidR="00EA21FE" w:rsidRDefault="00EA21FE" w:rsidP="00EA21FE">
            <w:pPr>
              <w:rPr>
                <w:i/>
                <w:color w:val="808080"/>
              </w:rPr>
            </w:pPr>
          </w:p>
          <w:p w14:paraId="11CC066A" w14:textId="77777777" w:rsidR="005A13EC" w:rsidRDefault="005A13EC" w:rsidP="00EA21FE">
            <w:pPr>
              <w:rPr>
                <w:i/>
                <w:color w:val="808080"/>
              </w:rPr>
            </w:pPr>
          </w:p>
          <w:p w14:paraId="1A93E105" w14:textId="77777777" w:rsidR="009B6D87" w:rsidRDefault="009B6D87" w:rsidP="00EA21FE">
            <w:pPr>
              <w:rPr>
                <w:i/>
                <w:color w:val="808080"/>
              </w:rPr>
            </w:pPr>
          </w:p>
          <w:p w14:paraId="362C3ADC" w14:textId="77777777" w:rsidR="009B6D87" w:rsidRDefault="009B6D87" w:rsidP="00EA21FE">
            <w:pPr>
              <w:rPr>
                <w:i/>
                <w:color w:val="808080"/>
              </w:rPr>
            </w:pPr>
          </w:p>
          <w:p w14:paraId="5B1ECCAD" w14:textId="77777777" w:rsidR="005A13EC" w:rsidRPr="00EA21FE" w:rsidRDefault="005A13EC" w:rsidP="00EA21FE">
            <w:pPr>
              <w:rPr>
                <w:i/>
                <w:color w:val="808080"/>
              </w:rPr>
            </w:pPr>
          </w:p>
          <w:p w14:paraId="1FF00B1D" w14:textId="77777777" w:rsidR="00EA21FE" w:rsidRDefault="00EA21FE" w:rsidP="00EA21FE"/>
        </w:tc>
      </w:tr>
      <w:tr w:rsidR="00EA21FE" w14:paraId="5505047F" w14:textId="77777777" w:rsidTr="00E36305">
        <w:tc>
          <w:tcPr>
            <w:tcW w:w="6793" w:type="dxa"/>
          </w:tcPr>
          <w:p w14:paraId="795BFB39" w14:textId="77777777" w:rsidR="00EA21FE" w:rsidRPr="007D5E91" w:rsidRDefault="00EA21FE" w:rsidP="00EA21FE">
            <w:pPr>
              <w:pStyle w:val="SubClauseList"/>
              <w:numPr>
                <w:ilvl w:val="0"/>
                <w:numId w:val="0"/>
              </w:numPr>
              <w:jc w:val="both"/>
            </w:pPr>
            <w:r w:rsidRPr="007D5E91">
              <w:t xml:space="preserve">(d) </w:t>
            </w:r>
            <w:r w:rsidRPr="007D5E91">
              <w:rPr>
                <w:b/>
              </w:rPr>
              <w:t>Field Resource Access:</w:t>
            </w:r>
            <w:r w:rsidRPr="007D5E91">
              <w:t xml:space="preserve"> Explain how the system provides access to support material in the field.  </w:t>
            </w:r>
          </w:p>
          <w:p w14:paraId="58C1B603" w14:textId="77777777" w:rsidR="00EA21FE" w:rsidRPr="00AE01CD" w:rsidRDefault="00EA21FE" w:rsidP="00EA21FE">
            <w:pPr>
              <w:pStyle w:val="SubClauseList"/>
              <w:numPr>
                <w:ilvl w:val="0"/>
                <w:numId w:val="0"/>
              </w:numPr>
              <w:jc w:val="both"/>
              <w:rPr>
                <w:rFonts w:cs="Arial"/>
                <w:b/>
              </w:rPr>
            </w:pPr>
            <w:r w:rsidRPr="007D5E91">
              <w:rPr>
                <w:i/>
              </w:rPr>
              <w:t>Include any additional information regarding field resource access that</w:t>
            </w:r>
            <w:r>
              <w:rPr>
                <w:i/>
              </w:rPr>
              <w:t xml:space="preserve"> </w:t>
            </w:r>
            <w:r w:rsidRPr="007D5E91">
              <w:rPr>
                <w:i/>
              </w:rPr>
              <w:t>may be of interest to the City of Winnipeg.</w:t>
            </w:r>
          </w:p>
        </w:tc>
        <w:tc>
          <w:tcPr>
            <w:tcW w:w="1854" w:type="dxa"/>
          </w:tcPr>
          <w:p w14:paraId="1A70781E" w14:textId="1746FA30" w:rsidR="00EA21FE" w:rsidRDefault="00517235" w:rsidP="00EA21FE">
            <w:r>
              <w:rPr>
                <w:rFonts w:cs="Arial"/>
                <w:szCs w:val="20"/>
              </w:rPr>
              <w:fldChar w:fldCharType="begin"/>
            </w:r>
            <w:r>
              <w:instrText xml:space="preserve"> REF _Ref438646167 \r \h </w:instrText>
            </w:r>
            <w:r>
              <w:rPr>
                <w:rFonts w:cs="Arial"/>
                <w:szCs w:val="20"/>
              </w:rPr>
            </w:r>
            <w:r>
              <w:rPr>
                <w:rFonts w:cs="Arial"/>
                <w:szCs w:val="20"/>
              </w:rPr>
              <w:fldChar w:fldCharType="separate"/>
            </w:r>
            <w:r w:rsidR="00B83976">
              <w:t>E5.4(d)</w:t>
            </w:r>
            <w:r>
              <w:rPr>
                <w:rFonts w:cs="Arial"/>
                <w:szCs w:val="20"/>
              </w:rPr>
              <w:fldChar w:fldCharType="end"/>
            </w:r>
          </w:p>
        </w:tc>
        <w:tc>
          <w:tcPr>
            <w:tcW w:w="1829" w:type="dxa"/>
            <w:tcBorders>
              <w:bottom w:val="single" w:sz="4" w:space="0" w:color="auto"/>
            </w:tcBorders>
          </w:tcPr>
          <w:p w14:paraId="67BCE75F" w14:textId="77777777" w:rsidR="00EA21FE" w:rsidRDefault="00EA21FE" w:rsidP="00EA21FE"/>
        </w:tc>
      </w:tr>
      <w:tr w:rsidR="00EA21FE" w14:paraId="6B98F4AB" w14:textId="77777777" w:rsidTr="00E36305">
        <w:tc>
          <w:tcPr>
            <w:tcW w:w="6793" w:type="dxa"/>
          </w:tcPr>
          <w:p w14:paraId="3C8A65F0" w14:textId="77777777" w:rsidR="00EA21FE" w:rsidRPr="00AE01CD" w:rsidRDefault="00EA21FE" w:rsidP="00EA21FE">
            <w:pPr>
              <w:pStyle w:val="SubClauseSubList"/>
              <w:numPr>
                <w:ilvl w:val="0"/>
                <w:numId w:val="0"/>
              </w:numPr>
              <w:ind w:left="720"/>
              <w:rPr>
                <w:rFonts w:cs="Arial"/>
                <w:b/>
              </w:rPr>
            </w:pPr>
            <w:r>
              <w:rPr>
                <w:rFonts w:cs="Arial"/>
                <w:szCs w:val="20"/>
              </w:rPr>
              <w:t>(i) Supporting Material; The system should allow access to the following types of resources: work instructions, standard operating procedures, drawings, images, maps, as well as prior work orders, and asset information.</w:t>
            </w:r>
          </w:p>
        </w:tc>
        <w:tc>
          <w:tcPr>
            <w:tcW w:w="1854" w:type="dxa"/>
          </w:tcPr>
          <w:p w14:paraId="24756DF3" w14:textId="1423000A" w:rsidR="00EA21FE" w:rsidRDefault="00517235" w:rsidP="00EA21FE">
            <w:r>
              <w:rPr>
                <w:rFonts w:cs="Arial"/>
                <w:szCs w:val="20"/>
              </w:rPr>
              <w:fldChar w:fldCharType="begin"/>
            </w:r>
            <w:r>
              <w:instrText xml:space="preserve"> REF _Ref438646170 \r \h </w:instrText>
            </w:r>
            <w:r>
              <w:rPr>
                <w:rFonts w:cs="Arial"/>
                <w:szCs w:val="20"/>
              </w:rPr>
            </w:r>
            <w:r>
              <w:rPr>
                <w:rFonts w:cs="Arial"/>
                <w:szCs w:val="20"/>
              </w:rPr>
              <w:fldChar w:fldCharType="separate"/>
            </w:r>
            <w:r w:rsidR="00B83976">
              <w:t>E5.4(d)(i)</w:t>
            </w:r>
            <w:r>
              <w:rPr>
                <w:rFonts w:cs="Arial"/>
                <w:szCs w:val="20"/>
              </w:rPr>
              <w:fldChar w:fldCharType="end"/>
            </w:r>
          </w:p>
        </w:tc>
        <w:tc>
          <w:tcPr>
            <w:tcW w:w="1829" w:type="dxa"/>
            <w:shd w:val="clear" w:color="auto" w:fill="BFBFBF"/>
          </w:tcPr>
          <w:p w14:paraId="4807BAE0" w14:textId="77777777" w:rsidR="00EA21FE" w:rsidRDefault="00EA21FE" w:rsidP="00EA21FE"/>
        </w:tc>
      </w:tr>
      <w:tr w:rsidR="00EA21FE" w14:paraId="7CDC4188" w14:textId="77777777" w:rsidTr="00E36305">
        <w:tc>
          <w:tcPr>
            <w:tcW w:w="6793" w:type="dxa"/>
          </w:tcPr>
          <w:p w14:paraId="65EF4765" w14:textId="77777777" w:rsidR="00EA21FE" w:rsidRDefault="00EA21FE" w:rsidP="00EA21FE">
            <w:pPr>
              <w:pStyle w:val="SubClauseSubList"/>
              <w:numPr>
                <w:ilvl w:val="0"/>
                <w:numId w:val="0"/>
              </w:numPr>
              <w:ind w:left="720"/>
              <w:rPr>
                <w:rFonts w:cs="Arial"/>
                <w:szCs w:val="20"/>
              </w:rPr>
            </w:pPr>
            <w:r>
              <w:rPr>
                <w:rFonts w:cs="Arial"/>
                <w:szCs w:val="20"/>
              </w:rPr>
              <w:t>(ii) Incident and Asset History; The system should have access to historical records associated with assets and location based incidents, previously recorded in the OMS.</w:t>
            </w:r>
          </w:p>
        </w:tc>
        <w:tc>
          <w:tcPr>
            <w:tcW w:w="1854" w:type="dxa"/>
          </w:tcPr>
          <w:p w14:paraId="2792D086" w14:textId="3FBC56CF" w:rsidR="00EA21FE" w:rsidRDefault="00517235" w:rsidP="00EA21FE">
            <w:pPr>
              <w:rPr>
                <w:rFonts w:cs="Arial"/>
                <w:sz w:val="20"/>
                <w:szCs w:val="20"/>
              </w:rPr>
            </w:pPr>
            <w:r>
              <w:rPr>
                <w:rFonts w:cs="Arial"/>
                <w:szCs w:val="20"/>
              </w:rPr>
              <w:fldChar w:fldCharType="begin"/>
            </w:r>
            <w:r>
              <w:rPr>
                <w:rFonts w:cs="Arial"/>
                <w:sz w:val="20"/>
                <w:szCs w:val="20"/>
              </w:rPr>
              <w:instrText xml:space="preserve"> REF _Ref438646177 \r \h </w:instrText>
            </w:r>
            <w:r>
              <w:rPr>
                <w:rFonts w:cs="Arial"/>
                <w:szCs w:val="20"/>
              </w:rPr>
            </w:r>
            <w:r>
              <w:rPr>
                <w:rFonts w:cs="Arial"/>
                <w:szCs w:val="20"/>
              </w:rPr>
              <w:fldChar w:fldCharType="separate"/>
            </w:r>
            <w:r w:rsidR="00B83976">
              <w:rPr>
                <w:rFonts w:cs="Arial"/>
                <w:sz w:val="20"/>
                <w:szCs w:val="20"/>
              </w:rPr>
              <w:t>E5.4(d)(ii)</w:t>
            </w:r>
            <w:r>
              <w:rPr>
                <w:rFonts w:cs="Arial"/>
                <w:szCs w:val="20"/>
              </w:rPr>
              <w:fldChar w:fldCharType="end"/>
            </w:r>
          </w:p>
        </w:tc>
        <w:tc>
          <w:tcPr>
            <w:tcW w:w="1829" w:type="dxa"/>
            <w:shd w:val="clear" w:color="auto" w:fill="BFBFBF"/>
          </w:tcPr>
          <w:p w14:paraId="46566E8F" w14:textId="77777777" w:rsidR="00EA21FE" w:rsidRDefault="00EA21FE" w:rsidP="00EA21FE"/>
        </w:tc>
      </w:tr>
      <w:tr w:rsidR="00EA21FE" w14:paraId="06A91711" w14:textId="77777777" w:rsidTr="00E36305">
        <w:tc>
          <w:tcPr>
            <w:tcW w:w="10476" w:type="dxa"/>
            <w:gridSpan w:val="3"/>
          </w:tcPr>
          <w:p w14:paraId="28CAF997" w14:textId="77777777" w:rsidR="00EA21FE" w:rsidRPr="00EA21FE" w:rsidRDefault="00EA21FE" w:rsidP="00EA21FE">
            <w:pPr>
              <w:rPr>
                <w:i/>
                <w:color w:val="808080"/>
              </w:rPr>
            </w:pPr>
            <w:r w:rsidRPr="00EA21FE">
              <w:rPr>
                <w:i/>
                <w:color w:val="808080"/>
              </w:rPr>
              <w:t>&lt;Field Resource Access Proponent Response&gt;</w:t>
            </w:r>
          </w:p>
          <w:p w14:paraId="0DD5E103" w14:textId="77777777" w:rsidR="00EA21FE" w:rsidRDefault="00EA21FE" w:rsidP="00EA21FE"/>
          <w:p w14:paraId="0BEBF075" w14:textId="77777777" w:rsidR="005A13EC" w:rsidRDefault="005A13EC" w:rsidP="00EA21FE"/>
          <w:p w14:paraId="757482D4" w14:textId="77777777" w:rsidR="005A13EC" w:rsidRDefault="005A13EC" w:rsidP="00EA21FE"/>
          <w:p w14:paraId="779994CA" w14:textId="77777777" w:rsidR="009B6D87" w:rsidRDefault="009B6D87" w:rsidP="00EA21FE"/>
          <w:p w14:paraId="59EE0071" w14:textId="77777777" w:rsidR="009B6D87" w:rsidRDefault="009B6D87" w:rsidP="00EA21FE"/>
          <w:p w14:paraId="6125EAAF" w14:textId="77777777" w:rsidR="00EA21FE" w:rsidRDefault="00EA21FE" w:rsidP="00EA21FE"/>
        </w:tc>
      </w:tr>
    </w:tbl>
    <w:p w14:paraId="479EDD37" w14:textId="77777777" w:rsidR="005A13EC" w:rsidRDefault="005A13EC"/>
    <w:p w14:paraId="5CD7BB46" w14:textId="77777777" w:rsidR="005A13EC" w:rsidRDefault="005A13EC"/>
    <w:p w14:paraId="5B384D89" w14:textId="77777777" w:rsidR="005A13EC" w:rsidRDefault="005A13EC"/>
    <w:p w14:paraId="1A036A32" w14:textId="77777777" w:rsidR="005A13EC" w:rsidRDefault="005A13EC"/>
    <w:p w14:paraId="100DC972" w14:textId="77777777" w:rsidR="005A13EC" w:rsidRDefault="005A13EC"/>
    <w:tbl>
      <w:tblPr>
        <w:tblStyle w:val="TableGrid3"/>
        <w:tblW w:w="10476" w:type="dxa"/>
        <w:tblLayout w:type="fixed"/>
        <w:tblLook w:val="04A0" w:firstRow="1" w:lastRow="0" w:firstColumn="1" w:lastColumn="0" w:noHBand="0" w:noVBand="1"/>
      </w:tblPr>
      <w:tblGrid>
        <w:gridCol w:w="6793"/>
        <w:gridCol w:w="1854"/>
        <w:gridCol w:w="1829"/>
      </w:tblGrid>
      <w:tr w:rsidR="005A13EC" w14:paraId="1E8EE331" w14:textId="77777777" w:rsidTr="005A13EC">
        <w:tc>
          <w:tcPr>
            <w:tcW w:w="10476" w:type="dxa"/>
            <w:gridSpan w:val="3"/>
          </w:tcPr>
          <w:tbl>
            <w:tblPr>
              <w:tblW w:w="10260" w:type="dxa"/>
              <w:jc w:val="center"/>
              <w:tblLayout w:type="fixed"/>
              <w:tblCellMar>
                <w:left w:w="100" w:type="dxa"/>
                <w:right w:w="100" w:type="dxa"/>
              </w:tblCellMar>
              <w:tblLook w:val="0000" w:firstRow="0" w:lastRow="0" w:firstColumn="0" w:lastColumn="0" w:noHBand="0" w:noVBand="0"/>
            </w:tblPr>
            <w:tblGrid>
              <w:gridCol w:w="10260"/>
            </w:tblGrid>
            <w:tr w:rsidR="005A13EC" w:rsidRPr="00E36305" w14:paraId="4AFBBAEB" w14:textId="77777777" w:rsidTr="008E7E0C">
              <w:trPr>
                <w:cantSplit/>
                <w:tblHeader/>
                <w:jc w:val="center"/>
              </w:trPr>
              <w:tc>
                <w:tcPr>
                  <w:tcW w:w="10260" w:type="dxa"/>
                  <w:tcBorders>
                    <w:top w:val="nil"/>
                    <w:left w:val="nil"/>
                    <w:bottom w:val="nil"/>
                    <w:right w:val="nil"/>
                  </w:tcBorders>
                </w:tcPr>
                <w:p w14:paraId="3B92051C" w14:textId="2FB29A44" w:rsidR="005A13EC" w:rsidRPr="008E7E0C" w:rsidRDefault="008E7E0C" w:rsidP="008E7E0C">
                  <w:pPr>
                    <w:jc w:val="center"/>
                    <w:rPr>
                      <w:b/>
                    </w:rPr>
                  </w:pPr>
                  <w:r w:rsidRPr="008E7E0C">
                    <w:rPr>
                      <w:b/>
                    </w:rPr>
                    <w:lastRenderedPageBreak/>
                    <w:t>FORM N: PROPONENT PROPOSAL</w:t>
                  </w:r>
                </w:p>
                <w:p w14:paraId="6BDAE2B4"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473803EF"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363EB412" w14:textId="77777777" w:rsidR="005A13EC" w:rsidRPr="00E36305" w:rsidRDefault="005A13EC" w:rsidP="005A13EC">
            <w:pPr>
              <w:pStyle w:val="FORMHEADING"/>
              <w:pageBreakBefore w:val="0"/>
              <w:rPr>
                <w:rFonts w:eastAsia="Times New Roman"/>
                <w:sz w:val="20"/>
                <w:szCs w:val="20"/>
              </w:rPr>
            </w:pPr>
          </w:p>
        </w:tc>
      </w:tr>
      <w:tr w:rsidR="00EA21FE" w14:paraId="6B88B8B1" w14:textId="77777777" w:rsidTr="005A13EC">
        <w:tc>
          <w:tcPr>
            <w:tcW w:w="10476" w:type="dxa"/>
            <w:gridSpan w:val="3"/>
          </w:tcPr>
          <w:p w14:paraId="1FE69256" w14:textId="77777777" w:rsidR="00EA21FE" w:rsidRDefault="00EA21FE" w:rsidP="00EA21FE">
            <w:r>
              <w:rPr>
                <w:rFonts w:cs="Arial"/>
                <w:b/>
              </w:rPr>
              <w:t>E5</w:t>
            </w:r>
            <w:r w:rsidRPr="00AE01CD">
              <w:rPr>
                <w:rFonts w:cs="Arial"/>
                <w:b/>
              </w:rPr>
              <w:t>.5</w:t>
            </w:r>
            <w:r w:rsidRPr="00AE01CD">
              <w:rPr>
                <w:rFonts w:cs="Arial"/>
              </w:rPr>
              <w:t xml:space="preserve"> Data Integration</w:t>
            </w:r>
          </w:p>
        </w:tc>
      </w:tr>
      <w:tr w:rsidR="00EA21FE" w14:paraId="240CCB2C" w14:textId="77777777" w:rsidTr="005A13EC">
        <w:trPr>
          <w:cantSplit/>
        </w:trPr>
        <w:tc>
          <w:tcPr>
            <w:tcW w:w="6793" w:type="dxa"/>
          </w:tcPr>
          <w:p w14:paraId="77225B21" w14:textId="77777777" w:rsidR="00EA21FE" w:rsidRDefault="00EA21FE" w:rsidP="00EA21FE">
            <w:pPr>
              <w:pStyle w:val="SubClauseList"/>
              <w:numPr>
                <w:ilvl w:val="0"/>
                <w:numId w:val="0"/>
              </w:numPr>
              <w:jc w:val="both"/>
            </w:pPr>
            <w:r w:rsidRPr="00F73E75">
              <w:t xml:space="preserve">(a) </w:t>
            </w:r>
            <w:r>
              <w:t xml:space="preserve">GIS / </w:t>
            </w:r>
            <w:r w:rsidRPr="00F73E75">
              <w:t>Asset Registry Integration</w:t>
            </w:r>
            <w:r>
              <w:t xml:space="preserve">; The source of record for all underground, linear-based water and wastewater assets is the City’s corporate GIS.  Explain how and what methods your system supports for referencing these GIS feature classes (assets) and their related information from the OMS.  Provide a description of key considerations for the city to develop an integration strategy for synchronization of information between the OMS and GIS. See Appendix G Water Services Feature Classes for a listing of proposed assets (feature classes) that should be available from the OMS. </w:t>
            </w:r>
          </w:p>
          <w:p w14:paraId="7C0EF25A" w14:textId="77777777" w:rsidR="00EA21FE" w:rsidRPr="00F73E75" w:rsidRDefault="00EA21FE" w:rsidP="00EA21FE">
            <w:pPr>
              <w:pStyle w:val="SubClauseList"/>
              <w:numPr>
                <w:ilvl w:val="0"/>
                <w:numId w:val="0"/>
              </w:numPr>
              <w:jc w:val="both"/>
            </w:pPr>
            <w:r w:rsidRPr="00427890">
              <w:rPr>
                <w:i/>
              </w:rPr>
              <w:t>Include any additional information regarding asset registry integration that may be of interest to the City of Winnipeg.</w:t>
            </w:r>
          </w:p>
        </w:tc>
        <w:tc>
          <w:tcPr>
            <w:tcW w:w="1854" w:type="dxa"/>
          </w:tcPr>
          <w:p w14:paraId="64746027" w14:textId="70E90EC1" w:rsidR="00EA21FE" w:rsidRPr="008C04CE" w:rsidRDefault="00517235" w:rsidP="00EA21FE">
            <w:pPr>
              <w:rPr>
                <w:rFonts w:cs="Arial"/>
                <w:sz w:val="20"/>
                <w:szCs w:val="20"/>
              </w:rPr>
            </w:pPr>
            <w:r>
              <w:rPr>
                <w:rFonts w:cs="Arial"/>
                <w:szCs w:val="20"/>
              </w:rPr>
              <w:fldChar w:fldCharType="begin"/>
            </w:r>
            <w:r>
              <w:rPr>
                <w:rFonts w:cs="Arial"/>
                <w:sz w:val="20"/>
                <w:szCs w:val="20"/>
              </w:rPr>
              <w:instrText xml:space="preserve"> REF _Ref438646182 \r \h </w:instrText>
            </w:r>
            <w:r>
              <w:rPr>
                <w:rFonts w:cs="Arial"/>
                <w:szCs w:val="20"/>
              </w:rPr>
            </w:r>
            <w:r>
              <w:rPr>
                <w:rFonts w:cs="Arial"/>
                <w:szCs w:val="20"/>
              </w:rPr>
              <w:fldChar w:fldCharType="separate"/>
            </w:r>
            <w:r w:rsidR="00B83976">
              <w:rPr>
                <w:rFonts w:cs="Arial"/>
                <w:sz w:val="20"/>
                <w:szCs w:val="20"/>
              </w:rPr>
              <w:t>E5.5(a)</w:t>
            </w:r>
            <w:r>
              <w:rPr>
                <w:rFonts w:cs="Arial"/>
                <w:szCs w:val="20"/>
              </w:rPr>
              <w:fldChar w:fldCharType="end"/>
            </w:r>
          </w:p>
        </w:tc>
        <w:tc>
          <w:tcPr>
            <w:tcW w:w="1829" w:type="dxa"/>
          </w:tcPr>
          <w:p w14:paraId="5F99A2F0" w14:textId="77777777" w:rsidR="00EA21FE" w:rsidRDefault="00EA21FE" w:rsidP="00EA21FE"/>
        </w:tc>
      </w:tr>
      <w:tr w:rsidR="00EA21FE" w14:paraId="4F64A9B6" w14:textId="77777777" w:rsidTr="005A13EC">
        <w:trPr>
          <w:cantSplit/>
        </w:trPr>
        <w:tc>
          <w:tcPr>
            <w:tcW w:w="10476" w:type="dxa"/>
            <w:gridSpan w:val="3"/>
          </w:tcPr>
          <w:p w14:paraId="19DB25BD" w14:textId="77777777" w:rsidR="00EA21FE" w:rsidRPr="00EA21FE" w:rsidRDefault="00EA21FE" w:rsidP="00EA21FE">
            <w:pPr>
              <w:rPr>
                <w:i/>
                <w:color w:val="808080"/>
              </w:rPr>
            </w:pPr>
            <w:r w:rsidRPr="00EA21FE">
              <w:rPr>
                <w:i/>
                <w:color w:val="808080"/>
              </w:rPr>
              <w:t>&lt;GIS/Asset Registry Integration Proponent Response&gt;</w:t>
            </w:r>
          </w:p>
          <w:p w14:paraId="07437378" w14:textId="77777777" w:rsidR="00EA21FE" w:rsidRDefault="00EA21FE" w:rsidP="00EA21FE"/>
          <w:p w14:paraId="59DACCAF" w14:textId="77777777" w:rsidR="009B6D87" w:rsidRDefault="009B6D87" w:rsidP="00EA21FE"/>
          <w:p w14:paraId="39EB2958" w14:textId="77777777" w:rsidR="009B6D87" w:rsidRDefault="009B6D87" w:rsidP="00EA21FE"/>
          <w:p w14:paraId="41B171B9" w14:textId="77777777" w:rsidR="00EA21FE" w:rsidRDefault="00EA21FE" w:rsidP="00EA21FE"/>
        </w:tc>
      </w:tr>
      <w:tr w:rsidR="00EA21FE" w14:paraId="12BCA70C" w14:textId="77777777" w:rsidTr="005A13EC">
        <w:tc>
          <w:tcPr>
            <w:tcW w:w="6793" w:type="dxa"/>
          </w:tcPr>
          <w:p w14:paraId="63CF8D59" w14:textId="77777777" w:rsidR="00EA21FE" w:rsidRDefault="00EA21FE" w:rsidP="00EA21FE">
            <w:pPr>
              <w:pStyle w:val="SubClauseList"/>
              <w:numPr>
                <w:ilvl w:val="0"/>
                <w:numId w:val="0"/>
              </w:numPr>
              <w:jc w:val="both"/>
            </w:pPr>
            <w:r w:rsidRPr="00F73E75">
              <w:t xml:space="preserve">(b) </w:t>
            </w:r>
            <w:r>
              <w:t>Enterprise Application</w:t>
            </w:r>
            <w:r w:rsidRPr="00F73E75">
              <w:t xml:space="preserve"> Integration</w:t>
            </w:r>
            <w:r>
              <w:t xml:space="preserve">; Explain how and what methods your solution provides to interface with various systems. </w:t>
            </w:r>
          </w:p>
          <w:p w14:paraId="2C6E6E31" w14:textId="77777777" w:rsidR="00EA21FE" w:rsidRPr="00F73E75" w:rsidRDefault="00EA21FE" w:rsidP="00EA21FE">
            <w:pPr>
              <w:pStyle w:val="SubClauseList"/>
              <w:numPr>
                <w:ilvl w:val="0"/>
                <w:numId w:val="0"/>
              </w:numPr>
              <w:jc w:val="both"/>
            </w:pPr>
            <w:r w:rsidRPr="00427890">
              <w:rPr>
                <w:i/>
              </w:rPr>
              <w:t xml:space="preserve">Include any additional information regarding </w:t>
            </w:r>
            <w:r>
              <w:rPr>
                <w:i/>
              </w:rPr>
              <w:t>enterprise application</w:t>
            </w:r>
            <w:r w:rsidRPr="00427890">
              <w:rPr>
                <w:i/>
              </w:rPr>
              <w:t xml:space="preserve"> integration that may be of interest to the City of Winnipeg.</w:t>
            </w:r>
          </w:p>
        </w:tc>
        <w:tc>
          <w:tcPr>
            <w:tcW w:w="1854" w:type="dxa"/>
          </w:tcPr>
          <w:p w14:paraId="238625FE" w14:textId="097BF0EA" w:rsidR="00EA21FE" w:rsidRPr="008C04CE" w:rsidRDefault="00517235" w:rsidP="00EA21FE">
            <w:pPr>
              <w:rPr>
                <w:rFonts w:cs="Arial"/>
                <w:sz w:val="20"/>
                <w:szCs w:val="20"/>
              </w:rPr>
            </w:pPr>
            <w:r>
              <w:rPr>
                <w:rFonts w:cs="Arial"/>
                <w:szCs w:val="20"/>
              </w:rPr>
              <w:fldChar w:fldCharType="begin"/>
            </w:r>
            <w:r>
              <w:rPr>
                <w:rFonts w:cs="Arial"/>
                <w:sz w:val="20"/>
                <w:szCs w:val="20"/>
              </w:rPr>
              <w:instrText xml:space="preserve"> REF _Ref438646186 \r \h </w:instrText>
            </w:r>
            <w:r>
              <w:rPr>
                <w:rFonts w:cs="Arial"/>
                <w:szCs w:val="20"/>
              </w:rPr>
            </w:r>
            <w:r>
              <w:rPr>
                <w:rFonts w:cs="Arial"/>
                <w:szCs w:val="20"/>
              </w:rPr>
              <w:fldChar w:fldCharType="separate"/>
            </w:r>
            <w:r w:rsidR="00B83976">
              <w:rPr>
                <w:rFonts w:cs="Arial"/>
                <w:sz w:val="20"/>
                <w:szCs w:val="20"/>
              </w:rPr>
              <w:t>E5.5(b)</w:t>
            </w:r>
            <w:r>
              <w:rPr>
                <w:rFonts w:cs="Arial"/>
                <w:szCs w:val="20"/>
              </w:rPr>
              <w:fldChar w:fldCharType="end"/>
            </w:r>
          </w:p>
        </w:tc>
        <w:tc>
          <w:tcPr>
            <w:tcW w:w="1829" w:type="dxa"/>
            <w:tcBorders>
              <w:bottom w:val="single" w:sz="4" w:space="0" w:color="auto"/>
            </w:tcBorders>
          </w:tcPr>
          <w:p w14:paraId="6C6C5318" w14:textId="77777777" w:rsidR="00EA21FE" w:rsidRDefault="00EA21FE" w:rsidP="00EA21FE"/>
        </w:tc>
      </w:tr>
      <w:tr w:rsidR="00EA21FE" w14:paraId="5BD9F411" w14:textId="77777777" w:rsidTr="005A13EC">
        <w:tc>
          <w:tcPr>
            <w:tcW w:w="6793" w:type="dxa"/>
          </w:tcPr>
          <w:p w14:paraId="6A613D6A" w14:textId="77777777" w:rsidR="00EA21FE" w:rsidRDefault="00EA21FE" w:rsidP="00EA21FE">
            <w:pPr>
              <w:pStyle w:val="SubClauseList"/>
              <w:numPr>
                <w:ilvl w:val="0"/>
                <w:numId w:val="0"/>
              </w:numPr>
              <w:ind w:left="720"/>
              <w:jc w:val="both"/>
            </w:pPr>
            <w:r>
              <w:rPr>
                <w:rFonts w:cs="Arial"/>
                <w:szCs w:val="20"/>
              </w:rPr>
              <w:t>(i) Lagan 311; The system must provide capability to interface between the call center system and the OMS to facilitate the exchange of information as described in Appendix A Solution Architecture section 2(b).  Include any industry-based standards used for interfacing.</w:t>
            </w:r>
          </w:p>
        </w:tc>
        <w:tc>
          <w:tcPr>
            <w:tcW w:w="1854" w:type="dxa"/>
          </w:tcPr>
          <w:p w14:paraId="2F7E0558" w14:textId="3F948438" w:rsidR="00EA21FE" w:rsidRPr="008C04CE" w:rsidRDefault="00517235" w:rsidP="00EA21FE">
            <w:pPr>
              <w:rPr>
                <w:rFonts w:cs="Arial"/>
                <w:sz w:val="20"/>
                <w:szCs w:val="20"/>
              </w:rPr>
            </w:pPr>
            <w:r>
              <w:rPr>
                <w:rFonts w:cs="Arial"/>
                <w:szCs w:val="20"/>
              </w:rPr>
              <w:fldChar w:fldCharType="begin"/>
            </w:r>
            <w:r>
              <w:rPr>
                <w:rFonts w:cs="Arial"/>
                <w:sz w:val="20"/>
                <w:szCs w:val="20"/>
              </w:rPr>
              <w:instrText xml:space="preserve"> REF _Ref438628810 \r \h </w:instrText>
            </w:r>
            <w:r>
              <w:rPr>
                <w:rFonts w:cs="Arial"/>
                <w:szCs w:val="20"/>
              </w:rPr>
            </w:r>
            <w:r>
              <w:rPr>
                <w:rFonts w:cs="Arial"/>
                <w:szCs w:val="20"/>
              </w:rPr>
              <w:fldChar w:fldCharType="separate"/>
            </w:r>
            <w:r w:rsidR="00B83976">
              <w:rPr>
                <w:rFonts w:cs="Arial"/>
                <w:sz w:val="20"/>
                <w:szCs w:val="20"/>
              </w:rPr>
              <w:t>E5.5(b)(i)</w:t>
            </w:r>
            <w:r>
              <w:rPr>
                <w:rFonts w:cs="Arial"/>
                <w:szCs w:val="20"/>
              </w:rPr>
              <w:fldChar w:fldCharType="end"/>
            </w:r>
          </w:p>
        </w:tc>
        <w:tc>
          <w:tcPr>
            <w:tcW w:w="1829" w:type="dxa"/>
            <w:shd w:val="clear" w:color="auto" w:fill="BFBFBF"/>
          </w:tcPr>
          <w:p w14:paraId="109FC1C9" w14:textId="77777777" w:rsidR="00EA21FE" w:rsidRDefault="00EA21FE" w:rsidP="00EA21FE"/>
        </w:tc>
      </w:tr>
      <w:tr w:rsidR="00EA21FE" w14:paraId="78503FE3" w14:textId="77777777" w:rsidTr="005A13EC">
        <w:trPr>
          <w:cantSplit/>
        </w:trPr>
        <w:tc>
          <w:tcPr>
            <w:tcW w:w="6793" w:type="dxa"/>
          </w:tcPr>
          <w:p w14:paraId="537504EB" w14:textId="77777777" w:rsidR="00EA21FE" w:rsidRDefault="00EA21FE" w:rsidP="00EA21FE">
            <w:pPr>
              <w:pStyle w:val="SubClauseList"/>
              <w:numPr>
                <w:ilvl w:val="0"/>
                <w:numId w:val="0"/>
              </w:numPr>
              <w:ind w:left="720"/>
              <w:jc w:val="both"/>
            </w:pPr>
            <w:r>
              <w:rPr>
                <w:rFonts w:cs="Arial"/>
                <w:szCs w:val="20"/>
              </w:rPr>
              <w:t>(ii) PeopleSoft; The system must provide capability to interface between the corporate enterprise resource and planning (ERP) system and the OMS to facilitate the exchange of information as described in Appendix A Solution Architecture section 2(c).  Include any industry-based standards used for interfacing.</w:t>
            </w:r>
          </w:p>
        </w:tc>
        <w:tc>
          <w:tcPr>
            <w:tcW w:w="1854" w:type="dxa"/>
          </w:tcPr>
          <w:p w14:paraId="4B4A95EB" w14:textId="71EE3DBF" w:rsidR="00EA21FE" w:rsidRPr="008C04CE" w:rsidRDefault="00517235" w:rsidP="00EA21FE">
            <w:pPr>
              <w:rPr>
                <w:rFonts w:cs="Arial"/>
                <w:sz w:val="20"/>
                <w:szCs w:val="20"/>
              </w:rPr>
            </w:pPr>
            <w:r>
              <w:rPr>
                <w:rFonts w:cs="Arial"/>
                <w:szCs w:val="20"/>
              </w:rPr>
              <w:fldChar w:fldCharType="begin"/>
            </w:r>
            <w:r>
              <w:rPr>
                <w:rFonts w:cs="Arial"/>
                <w:sz w:val="20"/>
                <w:szCs w:val="20"/>
              </w:rPr>
              <w:instrText xml:space="preserve"> REF _Ref438628813 \r \h </w:instrText>
            </w:r>
            <w:r>
              <w:rPr>
                <w:rFonts w:cs="Arial"/>
                <w:szCs w:val="20"/>
              </w:rPr>
            </w:r>
            <w:r>
              <w:rPr>
                <w:rFonts w:cs="Arial"/>
                <w:szCs w:val="20"/>
              </w:rPr>
              <w:fldChar w:fldCharType="separate"/>
            </w:r>
            <w:r w:rsidR="00B83976">
              <w:rPr>
                <w:rFonts w:cs="Arial"/>
                <w:sz w:val="20"/>
                <w:szCs w:val="20"/>
              </w:rPr>
              <w:t>E5.5(b)(ii)</w:t>
            </w:r>
            <w:r>
              <w:rPr>
                <w:rFonts w:cs="Arial"/>
                <w:szCs w:val="20"/>
              </w:rPr>
              <w:fldChar w:fldCharType="end"/>
            </w:r>
          </w:p>
        </w:tc>
        <w:tc>
          <w:tcPr>
            <w:tcW w:w="1829" w:type="dxa"/>
            <w:shd w:val="clear" w:color="auto" w:fill="BFBFBF"/>
          </w:tcPr>
          <w:p w14:paraId="07663D74" w14:textId="77777777" w:rsidR="00EA21FE" w:rsidRDefault="00EA21FE" w:rsidP="00EA21FE"/>
        </w:tc>
      </w:tr>
      <w:tr w:rsidR="00EA21FE" w14:paraId="74BDB6DA" w14:textId="77777777" w:rsidTr="005A13EC">
        <w:trPr>
          <w:cantSplit/>
        </w:trPr>
        <w:tc>
          <w:tcPr>
            <w:tcW w:w="6793" w:type="dxa"/>
          </w:tcPr>
          <w:p w14:paraId="39AFE2DF" w14:textId="77777777" w:rsidR="00EA21FE" w:rsidRPr="00EA21FE" w:rsidRDefault="00EA21FE" w:rsidP="00EA21FE">
            <w:pPr>
              <w:pStyle w:val="SubClauseList"/>
              <w:numPr>
                <w:ilvl w:val="0"/>
                <w:numId w:val="0"/>
              </w:numPr>
              <w:ind w:left="720"/>
              <w:jc w:val="both"/>
              <w:rPr>
                <w:i/>
                <w:color w:val="808080"/>
              </w:rPr>
            </w:pPr>
            <w:r w:rsidRPr="00103224">
              <w:rPr>
                <w:rFonts w:cs="Arial"/>
                <w:szCs w:val="20"/>
              </w:rPr>
              <w:t>(iii)</w:t>
            </w:r>
            <w:r>
              <w:rPr>
                <w:rFonts w:cs="Arial"/>
                <w:szCs w:val="20"/>
              </w:rPr>
              <w:t xml:space="preserve"> Other Enterprise Applications; The system must provide capability to interface between applications currently operating in the Water and Waste Department and the OMS to facilitate the exchange of information as it pertains to the overall solution.  Describe what tools/methods/approaches are available and any industry-based standards used for interfacing.</w:t>
            </w:r>
          </w:p>
        </w:tc>
        <w:tc>
          <w:tcPr>
            <w:tcW w:w="1854" w:type="dxa"/>
          </w:tcPr>
          <w:p w14:paraId="2B9F6525" w14:textId="098DB484" w:rsidR="00EA21FE" w:rsidRPr="00517235" w:rsidRDefault="00517235" w:rsidP="00EA21FE">
            <w:pPr>
              <w:rPr>
                <w:rFonts w:cs="Arial"/>
                <w:sz w:val="20"/>
                <w:szCs w:val="20"/>
              </w:rPr>
            </w:pPr>
            <w:r>
              <w:rPr>
                <w:rFonts w:cs="Arial"/>
                <w:szCs w:val="20"/>
              </w:rPr>
              <w:fldChar w:fldCharType="begin"/>
            </w:r>
            <w:r w:rsidRPr="00517235">
              <w:rPr>
                <w:rFonts w:cs="Arial"/>
                <w:sz w:val="20"/>
                <w:szCs w:val="20"/>
              </w:rPr>
              <w:instrText xml:space="preserve"> REF _Ref438646197 \r \h </w:instrText>
            </w:r>
            <w:r>
              <w:rPr>
                <w:rFonts w:cs="Arial"/>
                <w:sz w:val="20"/>
                <w:szCs w:val="20"/>
              </w:rPr>
              <w:instrText xml:space="preserve"> \* MERGEFORMAT </w:instrText>
            </w:r>
            <w:r>
              <w:rPr>
                <w:rFonts w:cs="Arial"/>
                <w:szCs w:val="20"/>
              </w:rPr>
            </w:r>
            <w:r>
              <w:rPr>
                <w:rFonts w:cs="Arial"/>
                <w:szCs w:val="20"/>
              </w:rPr>
              <w:fldChar w:fldCharType="separate"/>
            </w:r>
            <w:r w:rsidR="00B83976">
              <w:rPr>
                <w:rFonts w:cs="Arial"/>
                <w:sz w:val="20"/>
                <w:szCs w:val="20"/>
              </w:rPr>
              <w:t>E5.5(b)(iii)</w:t>
            </w:r>
            <w:r>
              <w:rPr>
                <w:rFonts w:cs="Arial"/>
                <w:szCs w:val="20"/>
              </w:rPr>
              <w:fldChar w:fldCharType="end"/>
            </w:r>
          </w:p>
        </w:tc>
        <w:tc>
          <w:tcPr>
            <w:tcW w:w="1829" w:type="dxa"/>
            <w:shd w:val="clear" w:color="auto" w:fill="BFBFBF"/>
          </w:tcPr>
          <w:p w14:paraId="1CF81802" w14:textId="77777777" w:rsidR="00EA21FE" w:rsidRPr="00EA21FE" w:rsidRDefault="00EA21FE" w:rsidP="00EA21FE">
            <w:pPr>
              <w:pStyle w:val="SubClauseList"/>
              <w:numPr>
                <w:ilvl w:val="0"/>
                <w:numId w:val="0"/>
              </w:numPr>
              <w:ind w:left="720"/>
              <w:jc w:val="both"/>
              <w:rPr>
                <w:i/>
                <w:color w:val="808080"/>
              </w:rPr>
            </w:pPr>
          </w:p>
        </w:tc>
      </w:tr>
      <w:tr w:rsidR="00EA21FE" w14:paraId="4D857882" w14:textId="77777777" w:rsidTr="005A13EC">
        <w:trPr>
          <w:cantSplit/>
        </w:trPr>
        <w:tc>
          <w:tcPr>
            <w:tcW w:w="10476" w:type="dxa"/>
            <w:gridSpan w:val="3"/>
          </w:tcPr>
          <w:p w14:paraId="2D1CB6E4" w14:textId="77777777" w:rsidR="00EA21FE" w:rsidRPr="00EA21FE" w:rsidRDefault="00EA21FE" w:rsidP="00EA21FE">
            <w:pPr>
              <w:rPr>
                <w:i/>
                <w:color w:val="808080"/>
              </w:rPr>
            </w:pPr>
            <w:r w:rsidRPr="00EA21FE">
              <w:rPr>
                <w:i/>
                <w:color w:val="808080"/>
              </w:rPr>
              <w:t>&lt;Enterprise Application Integration Proponent Response&gt;</w:t>
            </w:r>
          </w:p>
          <w:p w14:paraId="41A11FAC" w14:textId="77777777" w:rsidR="00EA21FE" w:rsidRDefault="00EA21FE" w:rsidP="00EA21FE"/>
          <w:p w14:paraId="7BF5E69D" w14:textId="77777777" w:rsidR="005A13EC" w:rsidRDefault="005A13EC" w:rsidP="00EA21FE"/>
          <w:p w14:paraId="239D0AD3" w14:textId="77777777" w:rsidR="005A13EC" w:rsidRDefault="005A13EC" w:rsidP="00EA21FE"/>
          <w:p w14:paraId="5D48D0F7" w14:textId="77777777" w:rsidR="00EA21FE" w:rsidRDefault="00EA21FE" w:rsidP="00EA21FE"/>
        </w:tc>
      </w:tr>
      <w:tr w:rsidR="005A13EC" w14:paraId="2006A089" w14:textId="77777777" w:rsidTr="005A13EC">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5A13EC" w:rsidRPr="00E36305" w14:paraId="56AE107C" w14:textId="77777777" w:rsidTr="005A13EC">
              <w:trPr>
                <w:cantSplit/>
                <w:tblHeader/>
              </w:trPr>
              <w:tc>
                <w:tcPr>
                  <w:tcW w:w="10260" w:type="dxa"/>
                  <w:tcBorders>
                    <w:top w:val="nil"/>
                    <w:left w:val="nil"/>
                    <w:bottom w:val="nil"/>
                    <w:right w:val="nil"/>
                  </w:tcBorders>
                </w:tcPr>
                <w:p w14:paraId="12DB284A" w14:textId="77777777" w:rsidR="005A13EC" w:rsidRPr="008E7E0C" w:rsidRDefault="005A13EC" w:rsidP="008E7E0C">
                  <w:pPr>
                    <w:jc w:val="center"/>
                    <w:rPr>
                      <w:b/>
                    </w:rPr>
                  </w:pPr>
                  <w:r w:rsidRPr="008E7E0C">
                    <w:rPr>
                      <w:b/>
                    </w:rPr>
                    <w:lastRenderedPageBreak/>
                    <w:t>Form N: PROPONENT PROPOSAL</w:t>
                  </w:r>
                </w:p>
                <w:p w14:paraId="7CA55427"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6D9A61FD"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6EBB3C56" w14:textId="77777777" w:rsidR="005A13EC" w:rsidRPr="00E36305" w:rsidRDefault="005A13EC" w:rsidP="005A13EC">
            <w:pPr>
              <w:pStyle w:val="FORMHEADING"/>
              <w:pageBreakBefore w:val="0"/>
              <w:rPr>
                <w:rFonts w:eastAsia="Times New Roman"/>
                <w:sz w:val="20"/>
                <w:szCs w:val="20"/>
              </w:rPr>
            </w:pPr>
          </w:p>
        </w:tc>
      </w:tr>
      <w:tr w:rsidR="00EA21FE" w14:paraId="3392C28B" w14:textId="77777777" w:rsidTr="005A13EC">
        <w:tc>
          <w:tcPr>
            <w:tcW w:w="10476" w:type="dxa"/>
            <w:gridSpan w:val="3"/>
          </w:tcPr>
          <w:p w14:paraId="146CF8D5" w14:textId="77777777" w:rsidR="00EA21FE" w:rsidRDefault="00EA21FE" w:rsidP="00EA21FE">
            <w:r>
              <w:rPr>
                <w:rFonts w:cs="Arial"/>
                <w:b/>
              </w:rPr>
              <w:t>E5</w:t>
            </w:r>
            <w:r w:rsidRPr="00AE01CD">
              <w:rPr>
                <w:rFonts w:cs="Arial"/>
                <w:b/>
              </w:rPr>
              <w:t>.6</w:t>
            </w:r>
            <w:r w:rsidRPr="00AE01CD">
              <w:rPr>
                <w:rFonts w:cs="Arial"/>
              </w:rPr>
              <w:t xml:space="preserve"> Reporting</w:t>
            </w:r>
          </w:p>
        </w:tc>
      </w:tr>
      <w:tr w:rsidR="00EA21FE" w14:paraId="5CA2D73B" w14:textId="77777777" w:rsidTr="005A13EC">
        <w:trPr>
          <w:cantSplit/>
        </w:trPr>
        <w:tc>
          <w:tcPr>
            <w:tcW w:w="6793" w:type="dxa"/>
          </w:tcPr>
          <w:p w14:paraId="203E2D0F" w14:textId="7024EE2A" w:rsidR="00EA21FE" w:rsidRPr="009A3EB9" w:rsidRDefault="00EA21FE" w:rsidP="00EA21FE">
            <w:pPr>
              <w:pStyle w:val="SubClauseList"/>
              <w:numPr>
                <w:ilvl w:val="0"/>
                <w:numId w:val="0"/>
              </w:numPr>
              <w:jc w:val="both"/>
            </w:pPr>
            <w:r>
              <w:t>(a) Reports and</w:t>
            </w:r>
            <w:r w:rsidRPr="009A3EB9">
              <w:t xml:space="preserve"> Queries: </w:t>
            </w:r>
            <w:r>
              <w:t>Provide a th</w:t>
            </w:r>
            <w:r w:rsidR="003E1CC4">
              <w:t>o</w:t>
            </w:r>
            <w:r>
              <w:t xml:space="preserve">rough description of the reporting capabilities of your solution.  The system must provide versatile and </w:t>
            </w:r>
            <w:r w:rsidRPr="009A3EB9">
              <w:t xml:space="preserve">robust reporting solution that displays </w:t>
            </w:r>
            <w:r>
              <w:t xml:space="preserve">OMS data in a variety of formats, </w:t>
            </w:r>
            <w:r w:rsidRPr="009A3EB9">
              <w:t>allows for drill down, and includes the abi</w:t>
            </w:r>
            <w:r>
              <w:t xml:space="preserve">lity to query work orders, asset information, and other </w:t>
            </w:r>
            <w:r w:rsidRPr="009A3EB9">
              <w:t>pertinent system data as well as form</w:t>
            </w:r>
            <w:r>
              <w:t>al predefined reports. Provide a listing of all standard reports that are included with your system “out of the box”.</w:t>
            </w:r>
          </w:p>
          <w:p w14:paraId="0C5354C5" w14:textId="77777777" w:rsidR="00EA21FE" w:rsidRPr="00EA21FE" w:rsidRDefault="00EA21FE" w:rsidP="00EA21FE">
            <w:pPr>
              <w:pStyle w:val="SubClauseList"/>
              <w:numPr>
                <w:ilvl w:val="0"/>
                <w:numId w:val="0"/>
              </w:numPr>
              <w:jc w:val="both"/>
              <w:rPr>
                <w:rFonts w:cs="Arial"/>
                <w:i/>
                <w:iCs/>
                <w:szCs w:val="20"/>
                <w:lang w:val="en-US"/>
              </w:rPr>
            </w:pPr>
            <w:r w:rsidRPr="009A3EB9">
              <w:rPr>
                <w:i/>
              </w:rPr>
              <w:t>Include any additional information regarding reports and queries that may be of interest to the City of Winnipeg.</w:t>
            </w:r>
          </w:p>
        </w:tc>
        <w:tc>
          <w:tcPr>
            <w:tcW w:w="1854" w:type="dxa"/>
          </w:tcPr>
          <w:p w14:paraId="73E7C582" w14:textId="72C3E5D4" w:rsidR="00EA21FE" w:rsidRPr="00F71C1A" w:rsidRDefault="00517235" w:rsidP="00EA21FE">
            <w:pPr>
              <w:rPr>
                <w:rFonts w:cs="Arial"/>
                <w:sz w:val="20"/>
                <w:szCs w:val="20"/>
              </w:rPr>
            </w:pPr>
            <w:r>
              <w:rPr>
                <w:rFonts w:cs="Arial"/>
                <w:szCs w:val="20"/>
              </w:rPr>
              <w:fldChar w:fldCharType="begin"/>
            </w:r>
            <w:r>
              <w:rPr>
                <w:rFonts w:cs="Arial"/>
                <w:sz w:val="20"/>
                <w:szCs w:val="20"/>
              </w:rPr>
              <w:instrText xml:space="preserve"> REF _Ref438646209 \r \h </w:instrText>
            </w:r>
            <w:r>
              <w:rPr>
                <w:rFonts w:cs="Arial"/>
                <w:szCs w:val="20"/>
              </w:rPr>
            </w:r>
            <w:r>
              <w:rPr>
                <w:rFonts w:cs="Arial"/>
                <w:szCs w:val="20"/>
              </w:rPr>
              <w:fldChar w:fldCharType="separate"/>
            </w:r>
            <w:r w:rsidR="00B83976">
              <w:rPr>
                <w:rFonts w:cs="Arial"/>
                <w:sz w:val="20"/>
                <w:szCs w:val="20"/>
              </w:rPr>
              <w:t>E5.6(a)</w:t>
            </w:r>
            <w:r>
              <w:rPr>
                <w:rFonts w:cs="Arial"/>
                <w:szCs w:val="20"/>
              </w:rPr>
              <w:fldChar w:fldCharType="end"/>
            </w:r>
          </w:p>
        </w:tc>
        <w:tc>
          <w:tcPr>
            <w:tcW w:w="1829" w:type="dxa"/>
            <w:tcBorders>
              <w:bottom w:val="single" w:sz="4" w:space="0" w:color="auto"/>
            </w:tcBorders>
          </w:tcPr>
          <w:p w14:paraId="1D90F20E" w14:textId="77777777" w:rsidR="00EA21FE" w:rsidRDefault="00EA21FE" w:rsidP="00EA21FE"/>
        </w:tc>
      </w:tr>
      <w:tr w:rsidR="00EA21FE" w14:paraId="1C90F704" w14:textId="77777777" w:rsidTr="005A13EC">
        <w:tc>
          <w:tcPr>
            <w:tcW w:w="6793" w:type="dxa"/>
          </w:tcPr>
          <w:p w14:paraId="6E27CB99" w14:textId="77777777" w:rsidR="00EA21FE" w:rsidRPr="009A3EB9" w:rsidRDefault="00EA21FE" w:rsidP="00EA21FE">
            <w:pPr>
              <w:pStyle w:val="SubClauseSubList"/>
              <w:numPr>
                <w:ilvl w:val="0"/>
                <w:numId w:val="0"/>
              </w:numPr>
              <w:ind w:left="720"/>
              <w:rPr>
                <w:rFonts w:cs="Arial"/>
                <w:szCs w:val="20"/>
              </w:rPr>
            </w:pPr>
            <w:r>
              <w:rPr>
                <w:rFonts w:cs="Arial"/>
                <w:szCs w:val="20"/>
              </w:rPr>
              <w:t>(i)  Export Formats; The system should provide the ability to export tabular data in a variety of formats, including but not limited to: XLS, TXT and CSV.</w:t>
            </w:r>
          </w:p>
        </w:tc>
        <w:tc>
          <w:tcPr>
            <w:tcW w:w="1854" w:type="dxa"/>
          </w:tcPr>
          <w:p w14:paraId="07BA8C45" w14:textId="3D45F151" w:rsidR="00EA21FE" w:rsidRPr="00F71C1A" w:rsidRDefault="00517235" w:rsidP="00EA21FE">
            <w:pPr>
              <w:rPr>
                <w:rFonts w:cs="Arial"/>
                <w:sz w:val="20"/>
                <w:szCs w:val="20"/>
              </w:rPr>
            </w:pPr>
            <w:r>
              <w:rPr>
                <w:rFonts w:cs="Arial"/>
                <w:szCs w:val="20"/>
              </w:rPr>
              <w:fldChar w:fldCharType="begin"/>
            </w:r>
            <w:r>
              <w:rPr>
                <w:rFonts w:cs="Arial"/>
                <w:sz w:val="20"/>
                <w:szCs w:val="20"/>
              </w:rPr>
              <w:instrText xml:space="preserve"> REF _Ref438646215 \r \h </w:instrText>
            </w:r>
            <w:r>
              <w:rPr>
                <w:rFonts w:cs="Arial"/>
                <w:szCs w:val="20"/>
              </w:rPr>
            </w:r>
            <w:r>
              <w:rPr>
                <w:rFonts w:cs="Arial"/>
                <w:szCs w:val="20"/>
              </w:rPr>
              <w:fldChar w:fldCharType="separate"/>
            </w:r>
            <w:r w:rsidR="00B83976">
              <w:rPr>
                <w:rFonts w:cs="Arial"/>
                <w:sz w:val="20"/>
                <w:szCs w:val="20"/>
              </w:rPr>
              <w:t>E5.6(a)(i)</w:t>
            </w:r>
            <w:r>
              <w:rPr>
                <w:rFonts w:cs="Arial"/>
                <w:szCs w:val="20"/>
              </w:rPr>
              <w:fldChar w:fldCharType="end"/>
            </w:r>
          </w:p>
        </w:tc>
        <w:tc>
          <w:tcPr>
            <w:tcW w:w="1829" w:type="dxa"/>
            <w:shd w:val="clear" w:color="auto" w:fill="BFBFBF"/>
          </w:tcPr>
          <w:p w14:paraId="1AA3E4E5" w14:textId="77777777" w:rsidR="00EA21FE" w:rsidRDefault="00EA21FE" w:rsidP="00EA21FE"/>
        </w:tc>
      </w:tr>
      <w:tr w:rsidR="00EA21FE" w14:paraId="2916C622" w14:textId="77777777" w:rsidTr="005A13EC">
        <w:trPr>
          <w:cantSplit/>
        </w:trPr>
        <w:tc>
          <w:tcPr>
            <w:tcW w:w="6793" w:type="dxa"/>
          </w:tcPr>
          <w:p w14:paraId="0061156C" w14:textId="77777777" w:rsidR="00EA21FE" w:rsidRPr="009A3EB9" w:rsidRDefault="00EA21FE" w:rsidP="00EA21FE">
            <w:pPr>
              <w:pStyle w:val="SubClauseSubList"/>
              <w:numPr>
                <w:ilvl w:val="0"/>
                <w:numId w:val="0"/>
              </w:numPr>
              <w:ind w:left="720"/>
              <w:rPr>
                <w:rFonts w:cs="Arial"/>
                <w:szCs w:val="20"/>
              </w:rPr>
            </w:pPr>
            <w:r>
              <w:rPr>
                <w:rFonts w:cs="Arial"/>
                <w:szCs w:val="20"/>
              </w:rPr>
              <w:t>(ii) Simplified Data Access; The system should provide a business-centric logical representation of the main data entities and subject matter managed in the OMS,  to facilitate ease in defining data queries and reports by non-technical   business users.</w:t>
            </w:r>
          </w:p>
        </w:tc>
        <w:tc>
          <w:tcPr>
            <w:tcW w:w="1854" w:type="dxa"/>
          </w:tcPr>
          <w:p w14:paraId="277F6FDB" w14:textId="3406091B" w:rsidR="00EA21FE" w:rsidRPr="00F71C1A" w:rsidRDefault="00517235" w:rsidP="00EA21FE">
            <w:pPr>
              <w:rPr>
                <w:rFonts w:cs="Arial"/>
                <w:sz w:val="20"/>
                <w:szCs w:val="20"/>
              </w:rPr>
            </w:pPr>
            <w:r>
              <w:rPr>
                <w:rFonts w:cs="Arial"/>
                <w:szCs w:val="20"/>
              </w:rPr>
              <w:fldChar w:fldCharType="begin"/>
            </w:r>
            <w:r>
              <w:rPr>
                <w:rFonts w:cs="Arial"/>
                <w:sz w:val="20"/>
                <w:szCs w:val="20"/>
              </w:rPr>
              <w:instrText xml:space="preserve"> REF _Ref438646218 \r \h </w:instrText>
            </w:r>
            <w:r>
              <w:rPr>
                <w:rFonts w:cs="Arial"/>
                <w:szCs w:val="20"/>
              </w:rPr>
            </w:r>
            <w:r>
              <w:rPr>
                <w:rFonts w:cs="Arial"/>
                <w:szCs w:val="20"/>
              </w:rPr>
              <w:fldChar w:fldCharType="separate"/>
            </w:r>
            <w:r w:rsidR="00B83976">
              <w:rPr>
                <w:rFonts w:cs="Arial"/>
                <w:sz w:val="20"/>
                <w:szCs w:val="20"/>
              </w:rPr>
              <w:t>E5.6(a)(ii)</w:t>
            </w:r>
            <w:r>
              <w:rPr>
                <w:rFonts w:cs="Arial"/>
                <w:szCs w:val="20"/>
              </w:rPr>
              <w:fldChar w:fldCharType="end"/>
            </w:r>
          </w:p>
        </w:tc>
        <w:tc>
          <w:tcPr>
            <w:tcW w:w="1829" w:type="dxa"/>
            <w:shd w:val="clear" w:color="auto" w:fill="BFBFBF"/>
          </w:tcPr>
          <w:p w14:paraId="5EF2F10F" w14:textId="77777777" w:rsidR="00EA21FE" w:rsidRDefault="00EA21FE" w:rsidP="00EA21FE"/>
        </w:tc>
      </w:tr>
      <w:tr w:rsidR="00EA21FE" w14:paraId="27FF62F0" w14:textId="77777777" w:rsidTr="005A13EC">
        <w:trPr>
          <w:cantSplit/>
        </w:trPr>
        <w:tc>
          <w:tcPr>
            <w:tcW w:w="6793" w:type="dxa"/>
          </w:tcPr>
          <w:p w14:paraId="69BBDF97" w14:textId="77777777" w:rsidR="00EA21FE" w:rsidRDefault="00EA21FE" w:rsidP="00EA21FE">
            <w:pPr>
              <w:pStyle w:val="SubClauseSubList"/>
              <w:numPr>
                <w:ilvl w:val="0"/>
                <w:numId w:val="0"/>
              </w:numPr>
              <w:ind w:left="720"/>
              <w:rPr>
                <w:rFonts w:cs="Arial"/>
                <w:szCs w:val="20"/>
              </w:rPr>
            </w:pPr>
            <w:r>
              <w:rPr>
                <w:rFonts w:cs="Arial"/>
                <w:szCs w:val="20"/>
              </w:rPr>
              <w:t>(iii) Templates: The system should provide the ability to define templates for generating standard reports and documents that incorporate data from the OMS.  Such a feature may be used for generating form letters and notices residents to notify them of up-coming work activities in their area. Various document formats should be supported such as DOC, PDF, and RTF.</w:t>
            </w:r>
          </w:p>
        </w:tc>
        <w:tc>
          <w:tcPr>
            <w:tcW w:w="1854" w:type="dxa"/>
          </w:tcPr>
          <w:p w14:paraId="677D8A81" w14:textId="62F1BB05" w:rsidR="00EA21FE" w:rsidRPr="00F71C1A" w:rsidRDefault="00517235" w:rsidP="00EA21FE">
            <w:pPr>
              <w:rPr>
                <w:rFonts w:cs="Arial"/>
                <w:sz w:val="20"/>
                <w:szCs w:val="20"/>
              </w:rPr>
            </w:pPr>
            <w:r>
              <w:rPr>
                <w:rFonts w:cs="Arial"/>
                <w:szCs w:val="20"/>
              </w:rPr>
              <w:fldChar w:fldCharType="begin"/>
            </w:r>
            <w:r>
              <w:rPr>
                <w:rFonts w:cs="Arial"/>
                <w:sz w:val="20"/>
                <w:szCs w:val="20"/>
              </w:rPr>
              <w:instrText xml:space="preserve"> REF _Ref438646222 \r \h </w:instrText>
            </w:r>
            <w:r>
              <w:rPr>
                <w:rFonts w:cs="Arial"/>
                <w:szCs w:val="20"/>
              </w:rPr>
            </w:r>
            <w:r>
              <w:rPr>
                <w:rFonts w:cs="Arial"/>
                <w:szCs w:val="20"/>
              </w:rPr>
              <w:fldChar w:fldCharType="separate"/>
            </w:r>
            <w:r w:rsidR="00B83976">
              <w:rPr>
                <w:rFonts w:cs="Arial"/>
                <w:sz w:val="20"/>
                <w:szCs w:val="20"/>
              </w:rPr>
              <w:t>E5.6(a)(iii)</w:t>
            </w:r>
            <w:r>
              <w:rPr>
                <w:rFonts w:cs="Arial"/>
                <w:szCs w:val="20"/>
              </w:rPr>
              <w:fldChar w:fldCharType="end"/>
            </w:r>
          </w:p>
        </w:tc>
        <w:tc>
          <w:tcPr>
            <w:tcW w:w="1829" w:type="dxa"/>
            <w:shd w:val="clear" w:color="auto" w:fill="BFBFBF"/>
          </w:tcPr>
          <w:p w14:paraId="56377138" w14:textId="77777777" w:rsidR="00EA21FE" w:rsidRDefault="00EA21FE" w:rsidP="00EA21FE"/>
        </w:tc>
      </w:tr>
      <w:tr w:rsidR="00EA21FE" w14:paraId="198B490B" w14:textId="77777777" w:rsidTr="005A13EC">
        <w:tc>
          <w:tcPr>
            <w:tcW w:w="6793" w:type="dxa"/>
          </w:tcPr>
          <w:p w14:paraId="0B8352C1" w14:textId="77777777" w:rsidR="00EA21FE" w:rsidRPr="009A3EB9" w:rsidRDefault="00EA21FE" w:rsidP="00EA21FE">
            <w:pPr>
              <w:pStyle w:val="SubClauseSubList"/>
              <w:numPr>
                <w:ilvl w:val="0"/>
                <w:numId w:val="0"/>
              </w:numPr>
              <w:ind w:left="720"/>
              <w:rPr>
                <w:rFonts w:cs="Arial"/>
                <w:szCs w:val="20"/>
              </w:rPr>
            </w:pPr>
            <w:r>
              <w:rPr>
                <w:rFonts w:cs="Arial"/>
                <w:szCs w:val="20"/>
              </w:rPr>
              <w:t>(iv) Spatial Query Support; The system should provide the ability to display query results in both tabular and spatial representation.  The system should be capable of supporting spatial queries on various data entities managed within the OMS. Users may use such capability to identify and display (for example) various types of incidents, service requests, or work orders that match search criteria and/or fall within a user defined polygon and/or time frame.</w:t>
            </w:r>
          </w:p>
        </w:tc>
        <w:tc>
          <w:tcPr>
            <w:tcW w:w="1854" w:type="dxa"/>
          </w:tcPr>
          <w:p w14:paraId="480A671E" w14:textId="758D0100" w:rsidR="00EA21FE" w:rsidRPr="00F71C1A" w:rsidRDefault="00517235" w:rsidP="00EA21FE">
            <w:pPr>
              <w:rPr>
                <w:rFonts w:cs="Arial"/>
                <w:sz w:val="20"/>
                <w:szCs w:val="20"/>
              </w:rPr>
            </w:pPr>
            <w:r>
              <w:rPr>
                <w:rFonts w:cs="Arial"/>
                <w:szCs w:val="20"/>
              </w:rPr>
              <w:fldChar w:fldCharType="begin"/>
            </w:r>
            <w:r>
              <w:rPr>
                <w:rFonts w:cs="Arial"/>
                <w:sz w:val="20"/>
                <w:szCs w:val="20"/>
              </w:rPr>
              <w:instrText xml:space="preserve"> REF _Ref438646225 \r \h </w:instrText>
            </w:r>
            <w:r>
              <w:rPr>
                <w:rFonts w:cs="Arial"/>
                <w:szCs w:val="20"/>
              </w:rPr>
            </w:r>
            <w:r>
              <w:rPr>
                <w:rFonts w:cs="Arial"/>
                <w:szCs w:val="20"/>
              </w:rPr>
              <w:fldChar w:fldCharType="separate"/>
            </w:r>
            <w:r w:rsidR="00B83976">
              <w:rPr>
                <w:rFonts w:cs="Arial"/>
                <w:sz w:val="20"/>
                <w:szCs w:val="20"/>
              </w:rPr>
              <w:t>E5.6(a)(iv)</w:t>
            </w:r>
            <w:r>
              <w:rPr>
                <w:rFonts w:cs="Arial"/>
                <w:szCs w:val="20"/>
              </w:rPr>
              <w:fldChar w:fldCharType="end"/>
            </w:r>
          </w:p>
        </w:tc>
        <w:tc>
          <w:tcPr>
            <w:tcW w:w="1829" w:type="dxa"/>
            <w:shd w:val="clear" w:color="auto" w:fill="BFBFBF"/>
          </w:tcPr>
          <w:p w14:paraId="5222BBCB" w14:textId="77777777" w:rsidR="00EA21FE" w:rsidRDefault="00EA21FE" w:rsidP="00EA21FE"/>
        </w:tc>
      </w:tr>
      <w:tr w:rsidR="00EA21FE" w14:paraId="7C6842F7" w14:textId="77777777" w:rsidTr="005A13EC">
        <w:tc>
          <w:tcPr>
            <w:tcW w:w="6793" w:type="dxa"/>
          </w:tcPr>
          <w:p w14:paraId="0F7DECDD" w14:textId="77777777" w:rsidR="00EA21FE" w:rsidRDefault="00EA21FE" w:rsidP="00EA21FE">
            <w:pPr>
              <w:pStyle w:val="SubClauseSubList"/>
              <w:numPr>
                <w:ilvl w:val="0"/>
                <w:numId w:val="0"/>
              </w:numPr>
              <w:ind w:left="720"/>
              <w:rPr>
                <w:rFonts w:cs="Arial"/>
                <w:szCs w:val="20"/>
              </w:rPr>
            </w:pPr>
            <w:r>
              <w:rPr>
                <w:rFonts w:cs="Arial"/>
                <w:szCs w:val="20"/>
              </w:rPr>
              <w:t xml:space="preserve">(v) </w:t>
            </w:r>
            <w:r w:rsidRPr="00131C9D">
              <w:rPr>
                <w:rFonts w:cs="Arial"/>
                <w:szCs w:val="20"/>
              </w:rPr>
              <w:t>Spatial Data Export; The system should provide the ability to export geospatial data related to core business entities managed within the OMS; including work orders, incidents, complaints, etc.</w:t>
            </w:r>
          </w:p>
        </w:tc>
        <w:tc>
          <w:tcPr>
            <w:tcW w:w="1854" w:type="dxa"/>
          </w:tcPr>
          <w:p w14:paraId="6CF480CC" w14:textId="6EB2F8D6" w:rsidR="00EA21FE" w:rsidRPr="00F71C1A" w:rsidRDefault="00517235" w:rsidP="00EA21FE">
            <w:pPr>
              <w:rPr>
                <w:rFonts w:cs="Arial"/>
                <w:sz w:val="20"/>
                <w:szCs w:val="20"/>
              </w:rPr>
            </w:pPr>
            <w:r>
              <w:rPr>
                <w:rFonts w:cs="Arial"/>
                <w:szCs w:val="20"/>
              </w:rPr>
              <w:fldChar w:fldCharType="begin"/>
            </w:r>
            <w:r>
              <w:rPr>
                <w:rFonts w:cs="Arial"/>
                <w:sz w:val="20"/>
                <w:szCs w:val="20"/>
              </w:rPr>
              <w:instrText xml:space="preserve"> REF _Ref438646229 \r \h </w:instrText>
            </w:r>
            <w:r>
              <w:rPr>
                <w:rFonts w:cs="Arial"/>
                <w:szCs w:val="20"/>
              </w:rPr>
            </w:r>
            <w:r>
              <w:rPr>
                <w:rFonts w:cs="Arial"/>
                <w:szCs w:val="20"/>
              </w:rPr>
              <w:fldChar w:fldCharType="separate"/>
            </w:r>
            <w:r w:rsidR="00B83976">
              <w:rPr>
                <w:rFonts w:cs="Arial"/>
                <w:sz w:val="20"/>
                <w:szCs w:val="20"/>
              </w:rPr>
              <w:t>E5.6(a)(v)</w:t>
            </w:r>
            <w:r>
              <w:rPr>
                <w:rFonts w:cs="Arial"/>
                <w:szCs w:val="20"/>
              </w:rPr>
              <w:fldChar w:fldCharType="end"/>
            </w:r>
          </w:p>
        </w:tc>
        <w:tc>
          <w:tcPr>
            <w:tcW w:w="1829" w:type="dxa"/>
            <w:shd w:val="clear" w:color="auto" w:fill="BFBFBF"/>
          </w:tcPr>
          <w:p w14:paraId="7AFDF9E2" w14:textId="77777777" w:rsidR="00EA21FE" w:rsidRDefault="00EA21FE" w:rsidP="00EA21FE"/>
        </w:tc>
      </w:tr>
      <w:tr w:rsidR="00EA21FE" w14:paraId="58600707" w14:textId="77777777" w:rsidTr="005A13EC">
        <w:tc>
          <w:tcPr>
            <w:tcW w:w="10476" w:type="dxa"/>
            <w:gridSpan w:val="3"/>
          </w:tcPr>
          <w:p w14:paraId="46DE0547" w14:textId="77777777" w:rsidR="00EA21FE" w:rsidRPr="00EA21FE" w:rsidRDefault="00EA21FE" w:rsidP="00EA21FE">
            <w:pPr>
              <w:rPr>
                <w:i/>
                <w:color w:val="808080"/>
              </w:rPr>
            </w:pPr>
            <w:r w:rsidRPr="00EA21FE">
              <w:rPr>
                <w:i/>
                <w:color w:val="808080"/>
              </w:rPr>
              <w:t>&lt;Reporting Proponent Response&gt;</w:t>
            </w:r>
          </w:p>
          <w:p w14:paraId="4E7D3EE6" w14:textId="77777777" w:rsidR="00EA21FE" w:rsidRDefault="00EA21FE" w:rsidP="00EA21FE"/>
          <w:p w14:paraId="23354608" w14:textId="77777777" w:rsidR="005A13EC" w:rsidRDefault="005A13EC" w:rsidP="00EA21FE"/>
          <w:p w14:paraId="4DCC6FA8" w14:textId="77777777" w:rsidR="005A13EC" w:rsidRDefault="005A13EC" w:rsidP="00EA21FE"/>
          <w:p w14:paraId="7F4C87F4" w14:textId="77777777" w:rsidR="009B6D87" w:rsidRDefault="009B6D87" w:rsidP="00EA21FE"/>
          <w:p w14:paraId="35E2C9AF" w14:textId="77777777" w:rsidR="00EA21FE" w:rsidRDefault="00EA21FE" w:rsidP="00EA21FE"/>
        </w:tc>
      </w:tr>
    </w:tbl>
    <w:p w14:paraId="24E2F9A3" w14:textId="77777777" w:rsidR="005A13EC" w:rsidRDefault="005A13EC"/>
    <w:tbl>
      <w:tblPr>
        <w:tblStyle w:val="TableGrid3"/>
        <w:tblW w:w="10476" w:type="dxa"/>
        <w:tblLayout w:type="fixed"/>
        <w:tblLook w:val="04A0" w:firstRow="1" w:lastRow="0" w:firstColumn="1" w:lastColumn="0" w:noHBand="0" w:noVBand="1"/>
      </w:tblPr>
      <w:tblGrid>
        <w:gridCol w:w="6793"/>
        <w:gridCol w:w="1854"/>
        <w:gridCol w:w="1829"/>
      </w:tblGrid>
      <w:tr w:rsidR="009B6D87" w14:paraId="2DD1D737" w14:textId="77777777" w:rsidTr="0062173A">
        <w:trPr>
          <w:cantSplit/>
        </w:trPr>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9B6D87" w:rsidRPr="00E36305" w14:paraId="23A46855" w14:textId="77777777" w:rsidTr="0062173A">
              <w:trPr>
                <w:cantSplit/>
                <w:tblHeader/>
              </w:trPr>
              <w:tc>
                <w:tcPr>
                  <w:tcW w:w="10260" w:type="dxa"/>
                  <w:tcBorders>
                    <w:top w:val="nil"/>
                    <w:left w:val="nil"/>
                    <w:bottom w:val="nil"/>
                    <w:right w:val="nil"/>
                  </w:tcBorders>
                </w:tcPr>
                <w:p w14:paraId="414D9C43" w14:textId="77777777" w:rsidR="009B6D87" w:rsidRPr="008E7E0C" w:rsidRDefault="009B6D87" w:rsidP="0062173A">
                  <w:pPr>
                    <w:jc w:val="center"/>
                    <w:rPr>
                      <w:b/>
                    </w:rPr>
                  </w:pPr>
                  <w:r w:rsidRPr="008E7E0C">
                    <w:rPr>
                      <w:b/>
                    </w:rPr>
                    <w:lastRenderedPageBreak/>
                    <w:t>Form N: PROPONENT PROPOSAL</w:t>
                  </w:r>
                </w:p>
                <w:p w14:paraId="5970889D" w14:textId="77777777" w:rsidR="009B6D87" w:rsidRPr="00E36305" w:rsidRDefault="009B6D87" w:rsidP="0062173A">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4D35CA72" w14:textId="77777777" w:rsidR="009B6D87" w:rsidRPr="008E7E0C" w:rsidRDefault="009B6D87" w:rsidP="0062173A">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7F7E5D65" w14:textId="77777777" w:rsidR="009B6D87" w:rsidRDefault="009B6D87" w:rsidP="00EA21FE"/>
        </w:tc>
      </w:tr>
      <w:tr w:rsidR="00EA21FE" w14:paraId="13E62EBD" w14:textId="77777777" w:rsidTr="005A13EC">
        <w:trPr>
          <w:cantSplit/>
        </w:trPr>
        <w:tc>
          <w:tcPr>
            <w:tcW w:w="6793" w:type="dxa"/>
          </w:tcPr>
          <w:p w14:paraId="76FA8A2E" w14:textId="0D9DF1A9" w:rsidR="00EA21FE" w:rsidRPr="00D03E4D" w:rsidRDefault="009B6D87" w:rsidP="00EA21FE">
            <w:pPr>
              <w:pStyle w:val="SubClauseList"/>
              <w:numPr>
                <w:ilvl w:val="0"/>
                <w:numId w:val="0"/>
              </w:numPr>
              <w:jc w:val="both"/>
            </w:pPr>
            <w:r w:rsidRPr="00D03E4D">
              <w:t xml:space="preserve"> </w:t>
            </w:r>
            <w:r w:rsidR="00EA21FE" w:rsidRPr="00D03E4D">
              <w:t xml:space="preserve">(b) </w:t>
            </w:r>
            <w:r w:rsidR="00EA21FE">
              <w:t>Performance Monitoring</w:t>
            </w:r>
            <w:r w:rsidR="00EA21FE" w:rsidRPr="00D03E4D">
              <w:t>: Explain how the</w:t>
            </w:r>
            <w:r w:rsidR="00EA21FE">
              <w:t xml:space="preserve"> system is capable of defining and presenting summary level information representing operational business metrics and K</w:t>
            </w:r>
            <w:r w:rsidR="00EA21FE" w:rsidRPr="00D03E4D">
              <w:t xml:space="preserve">ey </w:t>
            </w:r>
            <w:r w:rsidR="00EA21FE">
              <w:t>P</w:t>
            </w:r>
            <w:r w:rsidR="00EA21FE" w:rsidRPr="00D03E4D">
              <w:t xml:space="preserve">erformance </w:t>
            </w:r>
            <w:r w:rsidR="00EA21FE">
              <w:t>I</w:t>
            </w:r>
            <w:r w:rsidR="00EA21FE" w:rsidRPr="00D03E4D">
              <w:t xml:space="preserve">ndicators </w:t>
            </w:r>
            <w:r w:rsidR="00EA21FE">
              <w:t xml:space="preserve">(KPIs) of various subject areas pertinent to the Water and Waste Department.  </w:t>
            </w:r>
          </w:p>
          <w:p w14:paraId="04940378" w14:textId="77777777" w:rsidR="00EA21FE" w:rsidRPr="00D03E4D" w:rsidRDefault="00EA21FE" w:rsidP="00EA21FE">
            <w:pPr>
              <w:pStyle w:val="SubClauseList"/>
              <w:numPr>
                <w:ilvl w:val="0"/>
                <w:numId w:val="0"/>
              </w:numPr>
              <w:jc w:val="both"/>
              <w:rPr>
                <w:rFonts w:cs="Arial"/>
                <w:i/>
                <w:iCs/>
                <w:szCs w:val="20"/>
              </w:rPr>
            </w:pPr>
            <w:r w:rsidRPr="00D03E4D">
              <w:rPr>
                <w:i/>
              </w:rPr>
              <w:t>Include any additional information regarding dashboards and KPIs that may be of interest to the City of Winnipeg.</w:t>
            </w:r>
          </w:p>
        </w:tc>
        <w:tc>
          <w:tcPr>
            <w:tcW w:w="1854" w:type="dxa"/>
          </w:tcPr>
          <w:p w14:paraId="3D55D6B4" w14:textId="0E329F91" w:rsidR="00EA21FE" w:rsidRPr="00744E8D" w:rsidRDefault="00517235" w:rsidP="00EA21FE">
            <w:pPr>
              <w:rPr>
                <w:rFonts w:cs="Arial"/>
                <w:sz w:val="20"/>
                <w:szCs w:val="20"/>
              </w:rPr>
            </w:pPr>
            <w:r>
              <w:rPr>
                <w:rFonts w:cs="Arial"/>
                <w:szCs w:val="20"/>
              </w:rPr>
              <w:fldChar w:fldCharType="begin"/>
            </w:r>
            <w:r>
              <w:rPr>
                <w:rFonts w:cs="Arial"/>
                <w:sz w:val="20"/>
                <w:szCs w:val="20"/>
              </w:rPr>
              <w:instrText xml:space="preserve"> REF _Ref438646236 \r \h </w:instrText>
            </w:r>
            <w:r>
              <w:rPr>
                <w:rFonts w:cs="Arial"/>
                <w:szCs w:val="20"/>
              </w:rPr>
            </w:r>
            <w:r>
              <w:rPr>
                <w:rFonts w:cs="Arial"/>
                <w:szCs w:val="20"/>
              </w:rPr>
              <w:fldChar w:fldCharType="separate"/>
            </w:r>
            <w:r w:rsidR="00B83976">
              <w:rPr>
                <w:rFonts w:cs="Arial"/>
                <w:sz w:val="20"/>
                <w:szCs w:val="20"/>
              </w:rPr>
              <w:t>E5.6(b)</w:t>
            </w:r>
            <w:r>
              <w:rPr>
                <w:rFonts w:cs="Arial"/>
                <w:szCs w:val="20"/>
              </w:rPr>
              <w:fldChar w:fldCharType="end"/>
            </w:r>
          </w:p>
        </w:tc>
        <w:tc>
          <w:tcPr>
            <w:tcW w:w="1829" w:type="dxa"/>
            <w:tcBorders>
              <w:bottom w:val="single" w:sz="4" w:space="0" w:color="auto"/>
            </w:tcBorders>
          </w:tcPr>
          <w:p w14:paraId="211A9581" w14:textId="77777777" w:rsidR="00EA21FE" w:rsidRDefault="00EA21FE" w:rsidP="00EA21FE"/>
        </w:tc>
      </w:tr>
      <w:tr w:rsidR="00EA21FE" w14:paraId="557AADD5" w14:textId="77777777" w:rsidTr="005A13EC">
        <w:trPr>
          <w:cantSplit/>
        </w:trPr>
        <w:tc>
          <w:tcPr>
            <w:tcW w:w="6793" w:type="dxa"/>
          </w:tcPr>
          <w:p w14:paraId="009BB6F8" w14:textId="77777777" w:rsidR="00EA21FE" w:rsidRPr="00B67DDA" w:rsidRDefault="00EA21FE" w:rsidP="00EA21FE">
            <w:pPr>
              <w:pStyle w:val="SubClauseSubList"/>
              <w:numPr>
                <w:ilvl w:val="0"/>
                <w:numId w:val="0"/>
              </w:numPr>
              <w:ind w:left="720"/>
            </w:pPr>
            <w:r>
              <w:rPr>
                <w:rFonts w:cs="Arial"/>
                <w:szCs w:val="20"/>
              </w:rPr>
              <w:t>(i</w:t>
            </w:r>
            <w:r w:rsidRPr="00D03E4D">
              <w:rPr>
                <w:rFonts w:cs="Arial"/>
                <w:szCs w:val="20"/>
              </w:rPr>
              <w:t>) Performance Tracking; The system should provide the ability for KPIs to track and display comparisons targets</w:t>
            </w:r>
            <w:r>
              <w:rPr>
                <w:rFonts w:cs="Arial"/>
                <w:szCs w:val="20"/>
              </w:rPr>
              <w:t xml:space="preserve"> on scorecards</w:t>
            </w:r>
            <w:r w:rsidRPr="00D03E4D">
              <w:rPr>
                <w:rFonts w:cs="Arial"/>
                <w:szCs w:val="20"/>
              </w:rPr>
              <w:t xml:space="preserve"> and incorporate the use of a variety of graphical and tabular data visualizations, the ability to drill down from KPIs to examine a further level of detail, and the ability to provide automated individual and aggregate workload and productivity reporting on all operational and administrative activities.</w:t>
            </w:r>
          </w:p>
        </w:tc>
        <w:tc>
          <w:tcPr>
            <w:tcW w:w="1854" w:type="dxa"/>
          </w:tcPr>
          <w:p w14:paraId="70C7054F" w14:textId="7C956E1C" w:rsidR="00EA21FE" w:rsidRPr="00744E8D" w:rsidRDefault="00517235" w:rsidP="00EA21FE">
            <w:pPr>
              <w:rPr>
                <w:rFonts w:cs="Arial"/>
                <w:sz w:val="20"/>
                <w:szCs w:val="20"/>
              </w:rPr>
            </w:pPr>
            <w:r>
              <w:rPr>
                <w:rFonts w:cs="Arial"/>
                <w:szCs w:val="20"/>
              </w:rPr>
              <w:fldChar w:fldCharType="begin"/>
            </w:r>
            <w:r>
              <w:rPr>
                <w:rFonts w:cs="Arial"/>
                <w:sz w:val="20"/>
                <w:szCs w:val="20"/>
              </w:rPr>
              <w:instrText xml:space="preserve"> REF _Ref438646239 \r \h </w:instrText>
            </w:r>
            <w:r>
              <w:rPr>
                <w:rFonts w:cs="Arial"/>
                <w:szCs w:val="20"/>
              </w:rPr>
            </w:r>
            <w:r>
              <w:rPr>
                <w:rFonts w:cs="Arial"/>
                <w:szCs w:val="20"/>
              </w:rPr>
              <w:fldChar w:fldCharType="separate"/>
            </w:r>
            <w:r w:rsidR="00B83976">
              <w:rPr>
                <w:rFonts w:cs="Arial"/>
                <w:sz w:val="20"/>
                <w:szCs w:val="20"/>
              </w:rPr>
              <w:t>E5.6(b)(i)</w:t>
            </w:r>
            <w:r>
              <w:rPr>
                <w:rFonts w:cs="Arial"/>
                <w:szCs w:val="20"/>
              </w:rPr>
              <w:fldChar w:fldCharType="end"/>
            </w:r>
          </w:p>
        </w:tc>
        <w:tc>
          <w:tcPr>
            <w:tcW w:w="1829" w:type="dxa"/>
            <w:shd w:val="clear" w:color="auto" w:fill="BFBFBF"/>
          </w:tcPr>
          <w:p w14:paraId="1E2390E7" w14:textId="77777777" w:rsidR="00EA21FE" w:rsidRDefault="00EA21FE" w:rsidP="00EA21FE"/>
        </w:tc>
      </w:tr>
      <w:tr w:rsidR="00EA21FE" w14:paraId="63CD5C68" w14:textId="77777777" w:rsidTr="005A13EC">
        <w:trPr>
          <w:cantSplit/>
        </w:trPr>
        <w:tc>
          <w:tcPr>
            <w:tcW w:w="6793" w:type="dxa"/>
          </w:tcPr>
          <w:p w14:paraId="5E6B9BE5" w14:textId="77777777" w:rsidR="00EA21FE" w:rsidRDefault="00EA21FE" w:rsidP="00EA21FE">
            <w:pPr>
              <w:pStyle w:val="SubClauseSubList"/>
              <w:numPr>
                <w:ilvl w:val="0"/>
                <w:numId w:val="0"/>
              </w:numPr>
              <w:ind w:left="720"/>
              <w:rPr>
                <w:rFonts w:cs="Arial"/>
                <w:szCs w:val="20"/>
              </w:rPr>
            </w:pPr>
            <w:r>
              <w:rPr>
                <w:rFonts w:cs="Arial"/>
                <w:szCs w:val="20"/>
              </w:rPr>
              <w:t>(ii) User-Defined Dashboards; The system should provide the capability to define standard dashboards, pre-configured for various user roles of the system.  Privileged users should have the ability to create user-defined dashboards.  Dashboards should be interactive allowing users to filter dashboard metrics and to drill-down into detailed information where applicable.</w:t>
            </w:r>
          </w:p>
        </w:tc>
        <w:tc>
          <w:tcPr>
            <w:tcW w:w="1854" w:type="dxa"/>
          </w:tcPr>
          <w:p w14:paraId="61488006" w14:textId="00ECEEB4" w:rsidR="00EA21FE" w:rsidRPr="00744E8D" w:rsidRDefault="00517235" w:rsidP="00EA21FE">
            <w:pPr>
              <w:rPr>
                <w:rFonts w:cs="Arial"/>
                <w:sz w:val="20"/>
                <w:szCs w:val="20"/>
              </w:rPr>
            </w:pPr>
            <w:r>
              <w:rPr>
                <w:rFonts w:cs="Arial"/>
                <w:szCs w:val="20"/>
              </w:rPr>
              <w:fldChar w:fldCharType="begin"/>
            </w:r>
            <w:r>
              <w:rPr>
                <w:rFonts w:cs="Arial"/>
                <w:sz w:val="20"/>
                <w:szCs w:val="20"/>
              </w:rPr>
              <w:instrText xml:space="preserve"> REF _Ref438646245 \r \h </w:instrText>
            </w:r>
            <w:r>
              <w:rPr>
                <w:rFonts w:cs="Arial"/>
                <w:szCs w:val="20"/>
              </w:rPr>
            </w:r>
            <w:r>
              <w:rPr>
                <w:rFonts w:cs="Arial"/>
                <w:szCs w:val="20"/>
              </w:rPr>
              <w:fldChar w:fldCharType="separate"/>
            </w:r>
            <w:r w:rsidR="00B83976">
              <w:rPr>
                <w:rFonts w:cs="Arial"/>
                <w:sz w:val="20"/>
                <w:szCs w:val="20"/>
              </w:rPr>
              <w:t>E5.6(b)(ii)</w:t>
            </w:r>
            <w:r>
              <w:rPr>
                <w:rFonts w:cs="Arial"/>
                <w:szCs w:val="20"/>
              </w:rPr>
              <w:fldChar w:fldCharType="end"/>
            </w:r>
          </w:p>
        </w:tc>
        <w:tc>
          <w:tcPr>
            <w:tcW w:w="1829" w:type="dxa"/>
            <w:shd w:val="clear" w:color="auto" w:fill="BFBFBF"/>
          </w:tcPr>
          <w:p w14:paraId="35644C3C" w14:textId="77777777" w:rsidR="00EA21FE" w:rsidRDefault="00EA21FE" w:rsidP="00EA21FE"/>
        </w:tc>
      </w:tr>
      <w:tr w:rsidR="00EA21FE" w14:paraId="4BB17F62" w14:textId="77777777" w:rsidTr="005A13EC">
        <w:tc>
          <w:tcPr>
            <w:tcW w:w="10476" w:type="dxa"/>
            <w:gridSpan w:val="3"/>
          </w:tcPr>
          <w:p w14:paraId="585EEDFA" w14:textId="77777777" w:rsidR="00EA21FE" w:rsidRPr="00EA21FE" w:rsidRDefault="00EA21FE" w:rsidP="00EA21FE">
            <w:pPr>
              <w:rPr>
                <w:i/>
                <w:color w:val="808080"/>
              </w:rPr>
            </w:pPr>
            <w:r w:rsidRPr="00EA21FE">
              <w:rPr>
                <w:i/>
                <w:color w:val="808080"/>
              </w:rPr>
              <w:t>&lt;Performance Monitoring Proponent Response&gt;</w:t>
            </w:r>
          </w:p>
          <w:p w14:paraId="4CDC74C0" w14:textId="77777777" w:rsidR="00EA21FE" w:rsidRDefault="00EA21FE" w:rsidP="00EA21FE"/>
          <w:p w14:paraId="6064BB27" w14:textId="77777777" w:rsidR="005A13EC" w:rsidRDefault="005A13EC" w:rsidP="00EA21FE"/>
          <w:p w14:paraId="136CB3E4" w14:textId="77777777" w:rsidR="005A13EC" w:rsidRDefault="005A13EC" w:rsidP="00EA21FE"/>
          <w:p w14:paraId="4C3DFACF" w14:textId="77777777" w:rsidR="005A13EC" w:rsidRDefault="005A13EC" w:rsidP="00EA21FE"/>
          <w:p w14:paraId="00CBADE5" w14:textId="77777777" w:rsidR="005A13EC" w:rsidRDefault="005A13EC" w:rsidP="00EA21FE"/>
          <w:p w14:paraId="4077B6ED" w14:textId="77777777" w:rsidR="00EA21FE" w:rsidRDefault="00EA21FE" w:rsidP="00EA21FE"/>
        </w:tc>
      </w:tr>
    </w:tbl>
    <w:p w14:paraId="36E45633" w14:textId="77777777" w:rsidR="005A13EC" w:rsidRDefault="005A13EC"/>
    <w:p w14:paraId="20DAE3BD" w14:textId="77777777" w:rsidR="005A13EC" w:rsidRDefault="005A13EC"/>
    <w:p w14:paraId="085F9053" w14:textId="77777777" w:rsidR="005A13EC" w:rsidRDefault="005A13EC"/>
    <w:p w14:paraId="553063C8" w14:textId="77777777" w:rsidR="005A13EC" w:rsidRDefault="005A13EC"/>
    <w:p w14:paraId="3C70C483" w14:textId="77777777" w:rsidR="005A13EC" w:rsidRDefault="005A13EC"/>
    <w:p w14:paraId="4D2FB772" w14:textId="77777777" w:rsidR="005A13EC" w:rsidRDefault="005A13EC"/>
    <w:p w14:paraId="3A9D72CC" w14:textId="77777777" w:rsidR="005A13EC" w:rsidRDefault="005A13EC"/>
    <w:p w14:paraId="4549C28B" w14:textId="77777777" w:rsidR="005A13EC" w:rsidRDefault="005A13EC"/>
    <w:p w14:paraId="39B91E72" w14:textId="77777777" w:rsidR="005A13EC" w:rsidRDefault="005A13EC"/>
    <w:p w14:paraId="0DD1CDFD" w14:textId="77777777" w:rsidR="005A13EC" w:rsidRDefault="005A13EC"/>
    <w:p w14:paraId="44D81CD4" w14:textId="77777777" w:rsidR="005A13EC" w:rsidRDefault="005A13EC"/>
    <w:p w14:paraId="31D6DA84" w14:textId="77777777" w:rsidR="005A13EC" w:rsidRDefault="005A13EC"/>
    <w:p w14:paraId="1A89CA34" w14:textId="77777777" w:rsidR="005A13EC" w:rsidRDefault="005A13EC"/>
    <w:p w14:paraId="331EF4F9" w14:textId="77777777" w:rsidR="005A13EC" w:rsidRDefault="005A13EC"/>
    <w:p w14:paraId="45A8C441" w14:textId="77777777" w:rsidR="005A13EC" w:rsidRDefault="005A13EC"/>
    <w:p w14:paraId="767DDC9C" w14:textId="77777777" w:rsidR="005A13EC" w:rsidRDefault="005A13EC"/>
    <w:p w14:paraId="55853532" w14:textId="77777777" w:rsidR="005A13EC" w:rsidRDefault="005A13EC"/>
    <w:p w14:paraId="7256A7FC" w14:textId="77777777" w:rsidR="005A13EC" w:rsidRDefault="005A13EC"/>
    <w:tbl>
      <w:tblPr>
        <w:tblStyle w:val="TableGrid3"/>
        <w:tblW w:w="10476" w:type="dxa"/>
        <w:tblLayout w:type="fixed"/>
        <w:tblLook w:val="04A0" w:firstRow="1" w:lastRow="0" w:firstColumn="1" w:lastColumn="0" w:noHBand="0" w:noVBand="1"/>
      </w:tblPr>
      <w:tblGrid>
        <w:gridCol w:w="6793"/>
        <w:gridCol w:w="1854"/>
        <w:gridCol w:w="1829"/>
      </w:tblGrid>
      <w:tr w:rsidR="005A13EC" w14:paraId="4811728F" w14:textId="77777777" w:rsidTr="005A13EC">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5A13EC" w:rsidRPr="00E36305" w14:paraId="2C2E9D09" w14:textId="77777777" w:rsidTr="005A13EC">
              <w:trPr>
                <w:cantSplit/>
                <w:tblHeader/>
              </w:trPr>
              <w:tc>
                <w:tcPr>
                  <w:tcW w:w="10260" w:type="dxa"/>
                  <w:tcBorders>
                    <w:top w:val="nil"/>
                    <w:left w:val="nil"/>
                    <w:bottom w:val="nil"/>
                    <w:right w:val="nil"/>
                  </w:tcBorders>
                </w:tcPr>
                <w:p w14:paraId="353A7594" w14:textId="1DDD510F" w:rsidR="005A13EC" w:rsidRPr="008E7E0C" w:rsidRDefault="008E7E0C" w:rsidP="008E7E0C">
                  <w:pPr>
                    <w:jc w:val="center"/>
                    <w:rPr>
                      <w:b/>
                    </w:rPr>
                  </w:pPr>
                  <w:r w:rsidRPr="008E7E0C">
                    <w:rPr>
                      <w:b/>
                    </w:rPr>
                    <w:lastRenderedPageBreak/>
                    <w:t>FORM N: PROPONENT PROPOSAL</w:t>
                  </w:r>
                </w:p>
                <w:p w14:paraId="1EBD7B45"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662ECB00"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134B3A8A" w14:textId="77777777" w:rsidR="005A13EC" w:rsidRPr="00E36305" w:rsidRDefault="005A13EC" w:rsidP="005A13EC">
            <w:pPr>
              <w:pStyle w:val="FORMHEADING"/>
              <w:pageBreakBefore w:val="0"/>
              <w:rPr>
                <w:rFonts w:eastAsia="Times New Roman"/>
                <w:sz w:val="20"/>
                <w:szCs w:val="20"/>
              </w:rPr>
            </w:pPr>
          </w:p>
        </w:tc>
      </w:tr>
      <w:tr w:rsidR="00EA21FE" w14:paraId="45661348" w14:textId="77777777" w:rsidTr="005A13EC">
        <w:tc>
          <w:tcPr>
            <w:tcW w:w="10476" w:type="dxa"/>
            <w:gridSpan w:val="3"/>
          </w:tcPr>
          <w:p w14:paraId="7370B1E8" w14:textId="77777777" w:rsidR="00EA21FE" w:rsidRDefault="00EA21FE" w:rsidP="00EA21FE">
            <w:r>
              <w:rPr>
                <w:rFonts w:cs="Arial"/>
                <w:b/>
                <w:sz w:val="24"/>
                <w:szCs w:val="24"/>
              </w:rPr>
              <w:t>E6</w:t>
            </w:r>
            <w:r w:rsidRPr="00897EF2">
              <w:rPr>
                <w:rFonts w:cs="Arial"/>
                <w:b/>
                <w:sz w:val="24"/>
                <w:szCs w:val="24"/>
              </w:rPr>
              <w:t xml:space="preserve"> Technical and Non-Functional Requirements</w:t>
            </w:r>
          </w:p>
        </w:tc>
      </w:tr>
      <w:tr w:rsidR="00EA21FE" w14:paraId="7C01A07A" w14:textId="77777777" w:rsidTr="005A13EC">
        <w:tc>
          <w:tcPr>
            <w:tcW w:w="10476" w:type="dxa"/>
            <w:gridSpan w:val="3"/>
          </w:tcPr>
          <w:p w14:paraId="77FE90B0" w14:textId="77777777" w:rsidR="00EA21FE" w:rsidRDefault="00EA21FE" w:rsidP="00EA21FE">
            <w:r>
              <w:rPr>
                <w:rFonts w:cs="Arial"/>
                <w:b/>
              </w:rPr>
              <w:t>E6</w:t>
            </w:r>
            <w:r w:rsidRPr="00AE01CD">
              <w:rPr>
                <w:rFonts w:cs="Arial"/>
                <w:b/>
              </w:rPr>
              <w:t>.1</w:t>
            </w:r>
            <w:r w:rsidRPr="00AE01CD">
              <w:rPr>
                <w:rFonts w:cs="Arial"/>
              </w:rPr>
              <w:t xml:space="preserve"> Technical Architecture</w:t>
            </w:r>
          </w:p>
        </w:tc>
      </w:tr>
      <w:tr w:rsidR="00EA21FE" w14:paraId="2C8E2717" w14:textId="77777777" w:rsidTr="009B6D87">
        <w:trPr>
          <w:cantSplit/>
        </w:trPr>
        <w:tc>
          <w:tcPr>
            <w:tcW w:w="6793" w:type="dxa"/>
          </w:tcPr>
          <w:p w14:paraId="657661C7" w14:textId="77777777" w:rsidR="00EA21FE" w:rsidRDefault="00EA21FE" w:rsidP="00EA21FE">
            <w:pPr>
              <w:pStyle w:val="SubClauseList"/>
              <w:numPr>
                <w:ilvl w:val="0"/>
                <w:numId w:val="0"/>
              </w:numPr>
              <w:jc w:val="both"/>
            </w:pPr>
            <w:r>
              <w:t xml:space="preserve">(a) </w:t>
            </w:r>
            <w:r w:rsidRPr="00D5076C">
              <w:rPr>
                <w:b/>
              </w:rPr>
              <w:t>Technical Architecture:</w:t>
            </w:r>
            <w:r w:rsidRPr="00D5076C">
              <w:t xml:space="preserve"> Describe the system architecture of your proposed solution.  Include any models and descriptions necessary to convey an understanding of business function, application components, information/data and technology architectural perspectives of your solution. </w:t>
            </w:r>
          </w:p>
          <w:p w14:paraId="0991FA12" w14:textId="77777777" w:rsidR="00EA21FE" w:rsidRPr="00D5076C" w:rsidRDefault="00EA21FE" w:rsidP="00EA21FE">
            <w:pPr>
              <w:pStyle w:val="SubClauseList"/>
              <w:numPr>
                <w:ilvl w:val="0"/>
                <w:numId w:val="0"/>
              </w:numPr>
              <w:jc w:val="both"/>
            </w:pPr>
            <w:r w:rsidRPr="00D5076C">
              <w:rPr>
                <w:i/>
              </w:rPr>
              <w:t>Include any additional information regarding technical architecture that may be of interest to the City of Winnipeg.</w:t>
            </w:r>
          </w:p>
        </w:tc>
        <w:tc>
          <w:tcPr>
            <w:tcW w:w="1854" w:type="dxa"/>
          </w:tcPr>
          <w:p w14:paraId="403331CC" w14:textId="31528083" w:rsidR="00EA21FE" w:rsidRPr="00965C46" w:rsidRDefault="00517235" w:rsidP="00EA21FE">
            <w:pPr>
              <w:rPr>
                <w:rFonts w:cs="Arial"/>
                <w:sz w:val="20"/>
                <w:szCs w:val="20"/>
              </w:rPr>
            </w:pPr>
            <w:r>
              <w:rPr>
                <w:rFonts w:cs="Arial"/>
                <w:szCs w:val="20"/>
              </w:rPr>
              <w:fldChar w:fldCharType="begin"/>
            </w:r>
            <w:r>
              <w:rPr>
                <w:rFonts w:cs="Arial"/>
                <w:sz w:val="20"/>
                <w:szCs w:val="20"/>
              </w:rPr>
              <w:instrText xml:space="preserve"> REF _Ref438646262 \r \h </w:instrText>
            </w:r>
            <w:r>
              <w:rPr>
                <w:rFonts w:cs="Arial"/>
                <w:szCs w:val="20"/>
              </w:rPr>
            </w:r>
            <w:r>
              <w:rPr>
                <w:rFonts w:cs="Arial"/>
                <w:szCs w:val="20"/>
              </w:rPr>
              <w:fldChar w:fldCharType="separate"/>
            </w:r>
            <w:r w:rsidR="00B83976">
              <w:rPr>
                <w:rFonts w:cs="Arial"/>
                <w:sz w:val="20"/>
                <w:szCs w:val="20"/>
              </w:rPr>
              <w:t>E6.1(a)</w:t>
            </w:r>
            <w:r>
              <w:rPr>
                <w:rFonts w:cs="Arial"/>
                <w:szCs w:val="20"/>
              </w:rPr>
              <w:fldChar w:fldCharType="end"/>
            </w:r>
          </w:p>
        </w:tc>
        <w:tc>
          <w:tcPr>
            <w:tcW w:w="1829" w:type="dxa"/>
            <w:tcBorders>
              <w:bottom w:val="single" w:sz="4" w:space="0" w:color="auto"/>
            </w:tcBorders>
            <w:shd w:val="clear" w:color="auto" w:fill="auto"/>
          </w:tcPr>
          <w:p w14:paraId="070A2DDD" w14:textId="77777777" w:rsidR="00EA21FE" w:rsidRDefault="00EA21FE" w:rsidP="00EA21FE"/>
        </w:tc>
      </w:tr>
      <w:tr w:rsidR="00EA21FE" w14:paraId="70B073D0" w14:textId="77777777" w:rsidTr="005A13EC">
        <w:tc>
          <w:tcPr>
            <w:tcW w:w="6793" w:type="dxa"/>
          </w:tcPr>
          <w:p w14:paraId="647E72D9" w14:textId="77777777" w:rsidR="00EA21FE" w:rsidRPr="00AE01CD" w:rsidRDefault="00EA21FE" w:rsidP="00EA21FE">
            <w:pPr>
              <w:pStyle w:val="SubClauseSubList"/>
              <w:numPr>
                <w:ilvl w:val="0"/>
                <w:numId w:val="0"/>
              </w:numPr>
              <w:ind w:left="720"/>
              <w:rPr>
                <w:rFonts w:cs="Arial"/>
              </w:rPr>
            </w:pPr>
            <w:r>
              <w:rPr>
                <w:rFonts w:cs="Arial"/>
                <w:szCs w:val="20"/>
              </w:rPr>
              <w:t xml:space="preserve">(i) </w:t>
            </w:r>
            <w:r w:rsidRPr="00D07DAF">
              <w:rPr>
                <w:rFonts w:cs="Arial"/>
                <w:szCs w:val="20"/>
              </w:rPr>
              <w:t>Platform &amp; Standards; Include in your description the underlying technology platform and standards incorporated within your solution. Include programming language, software development standards, protocols, etc. Describe the main components of the solution and deployment on hardware hosting platform.</w:t>
            </w:r>
          </w:p>
        </w:tc>
        <w:tc>
          <w:tcPr>
            <w:tcW w:w="1854" w:type="dxa"/>
          </w:tcPr>
          <w:p w14:paraId="6208D256" w14:textId="5BCE085E" w:rsidR="00EA21FE" w:rsidRPr="00965C46" w:rsidRDefault="00517235" w:rsidP="00EA21FE">
            <w:pPr>
              <w:rPr>
                <w:rFonts w:cs="Arial"/>
                <w:sz w:val="20"/>
                <w:szCs w:val="20"/>
              </w:rPr>
            </w:pPr>
            <w:r>
              <w:rPr>
                <w:rFonts w:cs="Arial"/>
                <w:szCs w:val="20"/>
              </w:rPr>
              <w:fldChar w:fldCharType="begin"/>
            </w:r>
            <w:r>
              <w:rPr>
                <w:rFonts w:cs="Arial"/>
                <w:sz w:val="20"/>
                <w:szCs w:val="20"/>
              </w:rPr>
              <w:instrText xml:space="preserve"> REF _Ref438646266 \r \h </w:instrText>
            </w:r>
            <w:r>
              <w:rPr>
                <w:rFonts w:cs="Arial"/>
                <w:szCs w:val="20"/>
              </w:rPr>
            </w:r>
            <w:r>
              <w:rPr>
                <w:rFonts w:cs="Arial"/>
                <w:szCs w:val="20"/>
              </w:rPr>
              <w:fldChar w:fldCharType="separate"/>
            </w:r>
            <w:r w:rsidR="00B83976">
              <w:rPr>
                <w:rFonts w:cs="Arial"/>
                <w:sz w:val="20"/>
                <w:szCs w:val="20"/>
              </w:rPr>
              <w:t>E6.1(a)(i)</w:t>
            </w:r>
            <w:r>
              <w:rPr>
                <w:rFonts w:cs="Arial"/>
                <w:szCs w:val="20"/>
              </w:rPr>
              <w:fldChar w:fldCharType="end"/>
            </w:r>
          </w:p>
        </w:tc>
        <w:tc>
          <w:tcPr>
            <w:tcW w:w="1829" w:type="dxa"/>
            <w:shd w:val="clear" w:color="auto" w:fill="BFBFBF"/>
          </w:tcPr>
          <w:p w14:paraId="077A0F7A" w14:textId="77777777" w:rsidR="00EA21FE" w:rsidRDefault="00EA21FE" w:rsidP="00EA21FE"/>
        </w:tc>
      </w:tr>
      <w:tr w:rsidR="00EA21FE" w14:paraId="26D19EDC" w14:textId="77777777" w:rsidTr="005A13EC">
        <w:trPr>
          <w:cantSplit/>
        </w:trPr>
        <w:tc>
          <w:tcPr>
            <w:tcW w:w="6793" w:type="dxa"/>
          </w:tcPr>
          <w:p w14:paraId="3C57F11E" w14:textId="77777777" w:rsidR="00EA21FE" w:rsidRDefault="00EA21FE" w:rsidP="00EA21FE">
            <w:pPr>
              <w:pStyle w:val="SubClauseSubList"/>
              <w:numPr>
                <w:ilvl w:val="0"/>
                <w:numId w:val="0"/>
              </w:numPr>
              <w:ind w:left="720"/>
              <w:rPr>
                <w:rFonts w:cs="Arial"/>
                <w:szCs w:val="20"/>
              </w:rPr>
            </w:pPr>
            <w:r>
              <w:rPr>
                <w:rFonts w:cs="Arial"/>
                <w:szCs w:val="20"/>
              </w:rPr>
              <w:t xml:space="preserve">(ii) </w:t>
            </w:r>
            <w:r w:rsidRPr="00D07DAF">
              <w:rPr>
                <w:rFonts w:cs="Arial"/>
                <w:szCs w:val="20"/>
              </w:rPr>
              <w:t>Component Dependencies; Describe the use of any open-source and/or third-party components</w:t>
            </w:r>
            <w:r>
              <w:rPr>
                <w:rFonts w:cs="Arial"/>
                <w:szCs w:val="20"/>
              </w:rPr>
              <w:t xml:space="preserve"> on which your solution depends,</w:t>
            </w:r>
            <w:r w:rsidRPr="00D07DAF">
              <w:rPr>
                <w:rFonts w:cs="Arial"/>
                <w:szCs w:val="20"/>
              </w:rPr>
              <w:t xml:space="preserve"> and their respective suppliers.</w:t>
            </w:r>
          </w:p>
        </w:tc>
        <w:tc>
          <w:tcPr>
            <w:tcW w:w="1854" w:type="dxa"/>
          </w:tcPr>
          <w:p w14:paraId="14C9DDCC" w14:textId="7F9DD89A" w:rsidR="00EA21FE" w:rsidRPr="00965C46" w:rsidRDefault="00517235" w:rsidP="00EA21FE">
            <w:pPr>
              <w:rPr>
                <w:rFonts w:cs="Arial"/>
                <w:sz w:val="20"/>
                <w:szCs w:val="20"/>
              </w:rPr>
            </w:pPr>
            <w:r>
              <w:rPr>
                <w:rFonts w:cs="Arial"/>
                <w:szCs w:val="20"/>
              </w:rPr>
              <w:fldChar w:fldCharType="begin"/>
            </w:r>
            <w:r>
              <w:rPr>
                <w:rFonts w:cs="Arial"/>
                <w:sz w:val="20"/>
                <w:szCs w:val="20"/>
              </w:rPr>
              <w:instrText xml:space="preserve"> REF _Ref438646269 \r \h </w:instrText>
            </w:r>
            <w:r>
              <w:rPr>
                <w:rFonts w:cs="Arial"/>
                <w:szCs w:val="20"/>
              </w:rPr>
            </w:r>
            <w:r>
              <w:rPr>
                <w:rFonts w:cs="Arial"/>
                <w:szCs w:val="20"/>
              </w:rPr>
              <w:fldChar w:fldCharType="separate"/>
            </w:r>
            <w:r w:rsidR="00B83976">
              <w:rPr>
                <w:rFonts w:cs="Arial"/>
                <w:sz w:val="20"/>
                <w:szCs w:val="20"/>
              </w:rPr>
              <w:t>E6.1(a)(ii)</w:t>
            </w:r>
            <w:r>
              <w:rPr>
                <w:rFonts w:cs="Arial"/>
                <w:szCs w:val="20"/>
              </w:rPr>
              <w:fldChar w:fldCharType="end"/>
            </w:r>
          </w:p>
        </w:tc>
        <w:tc>
          <w:tcPr>
            <w:tcW w:w="1829" w:type="dxa"/>
            <w:shd w:val="clear" w:color="auto" w:fill="BFBFBF"/>
          </w:tcPr>
          <w:p w14:paraId="1F4EA30B" w14:textId="77777777" w:rsidR="00EA21FE" w:rsidRDefault="00EA21FE" w:rsidP="00EA21FE"/>
        </w:tc>
      </w:tr>
      <w:tr w:rsidR="00EA21FE" w14:paraId="3ECD7755" w14:textId="77777777" w:rsidTr="005A13EC">
        <w:trPr>
          <w:cantSplit/>
        </w:trPr>
        <w:tc>
          <w:tcPr>
            <w:tcW w:w="10476" w:type="dxa"/>
            <w:gridSpan w:val="3"/>
          </w:tcPr>
          <w:p w14:paraId="52C82ACC" w14:textId="77777777" w:rsidR="00EA21FE" w:rsidRPr="00EA21FE" w:rsidRDefault="00EA21FE" w:rsidP="00EA21FE">
            <w:pPr>
              <w:rPr>
                <w:i/>
                <w:color w:val="808080"/>
              </w:rPr>
            </w:pPr>
            <w:r w:rsidRPr="00EA21FE">
              <w:rPr>
                <w:i/>
                <w:color w:val="808080"/>
              </w:rPr>
              <w:t>&lt;Technical Architecture Proponent Response&gt;</w:t>
            </w:r>
          </w:p>
          <w:p w14:paraId="641EBBE2" w14:textId="77777777" w:rsidR="00EA21FE" w:rsidRDefault="00EA21FE" w:rsidP="00EA21FE"/>
          <w:p w14:paraId="0177732D" w14:textId="77777777" w:rsidR="005A13EC" w:rsidRDefault="005A13EC" w:rsidP="00EA21FE"/>
          <w:p w14:paraId="5E8A25CA" w14:textId="77777777" w:rsidR="005A13EC" w:rsidRDefault="005A13EC" w:rsidP="00EA21FE"/>
          <w:p w14:paraId="0A1ABCE6" w14:textId="77777777" w:rsidR="00EA21FE" w:rsidRDefault="00EA21FE" w:rsidP="00EA21FE"/>
        </w:tc>
      </w:tr>
      <w:tr w:rsidR="00EA21FE" w14:paraId="644C7CED" w14:textId="77777777" w:rsidTr="009B6D87">
        <w:trPr>
          <w:cantSplit/>
        </w:trPr>
        <w:tc>
          <w:tcPr>
            <w:tcW w:w="6793" w:type="dxa"/>
          </w:tcPr>
          <w:p w14:paraId="6B67BF0F" w14:textId="77777777" w:rsidR="00EA21FE" w:rsidRDefault="00EA21FE" w:rsidP="00EA21FE">
            <w:pPr>
              <w:pStyle w:val="SubClauseList"/>
              <w:numPr>
                <w:ilvl w:val="0"/>
                <w:numId w:val="0"/>
              </w:numPr>
              <w:jc w:val="both"/>
            </w:pPr>
            <w:r>
              <w:t xml:space="preserve">(b) </w:t>
            </w:r>
            <w:r w:rsidRPr="002F62F3">
              <w:rPr>
                <w:b/>
              </w:rPr>
              <w:t>Infrastructure Requirements:</w:t>
            </w:r>
            <w:r>
              <w:t xml:space="preserve"> Describe your recommendations for a proposed hosting environment for your solution.  Include both </w:t>
            </w:r>
            <w:r w:rsidRPr="002F62F3">
              <w:t xml:space="preserve">the Minimum and Recommended resource specifications (RAM, CPU, etc.) for </w:t>
            </w:r>
            <w:r>
              <w:t>all</w:t>
            </w:r>
            <w:r w:rsidRPr="002F62F3">
              <w:t xml:space="preserve"> servers (application, file system, database, web, etc.) to meet the user and workload metrics (</w:t>
            </w:r>
            <w:r>
              <w:rPr>
                <w:szCs w:val="20"/>
              </w:rPr>
              <w:t>Appendix H Water Services Volume Metrics</w:t>
            </w:r>
            <w:r w:rsidRPr="002F62F3">
              <w:t xml:space="preserve">) and projections described in </w:t>
            </w:r>
            <w:r w:rsidRPr="00894530">
              <w:t xml:space="preserve">Appendix </w:t>
            </w:r>
            <w:r>
              <w:t>B</w:t>
            </w:r>
            <w:r w:rsidRPr="002F62F3">
              <w:t xml:space="preserve">. </w:t>
            </w:r>
            <w:r>
              <w:t>Provide a description and/or diagram explaining the deployment of your main solution components on the recommended server.</w:t>
            </w:r>
            <w:r w:rsidRPr="002F62F3">
              <w:t xml:space="preserve"> Indicate how your solution aligns with our current infrastructure described in </w:t>
            </w:r>
            <w:r>
              <w:t>section B3</w:t>
            </w:r>
            <w:r w:rsidRPr="002F62F3">
              <w:t xml:space="preserve">. Provide a list of any and all hardware and/or software components that are NOT included in your proposal, but will be required to operate your solution in the City of Winnipeg environment (e.g. Database Backup solution, Enterprise Job Scheduler, etc.).  </w:t>
            </w:r>
          </w:p>
          <w:p w14:paraId="061991B9" w14:textId="77777777" w:rsidR="00EA21FE" w:rsidRDefault="00EA21FE" w:rsidP="00EA21FE">
            <w:pPr>
              <w:pStyle w:val="SubClauseList"/>
              <w:numPr>
                <w:ilvl w:val="0"/>
                <w:numId w:val="0"/>
              </w:numPr>
              <w:jc w:val="both"/>
            </w:pPr>
            <w:r w:rsidRPr="002F62F3">
              <w:rPr>
                <w:i/>
              </w:rPr>
              <w:t>Include any additional information regarding infrastructure requirements that may be of interest to the City of Winnipeg.</w:t>
            </w:r>
          </w:p>
        </w:tc>
        <w:tc>
          <w:tcPr>
            <w:tcW w:w="1854" w:type="dxa"/>
          </w:tcPr>
          <w:p w14:paraId="1DF80FA5" w14:textId="1B8C2284" w:rsidR="00EA21FE" w:rsidRDefault="00517235" w:rsidP="00EA21FE">
            <w:r>
              <w:rPr>
                <w:rFonts w:cs="Arial"/>
                <w:szCs w:val="20"/>
              </w:rPr>
              <w:fldChar w:fldCharType="begin"/>
            </w:r>
            <w:r>
              <w:instrText xml:space="preserve"> REF _Ref438646273 \r \h </w:instrText>
            </w:r>
            <w:r>
              <w:rPr>
                <w:rFonts w:cs="Arial"/>
                <w:szCs w:val="20"/>
              </w:rPr>
            </w:r>
            <w:r>
              <w:rPr>
                <w:rFonts w:cs="Arial"/>
                <w:szCs w:val="20"/>
              </w:rPr>
              <w:fldChar w:fldCharType="separate"/>
            </w:r>
            <w:r w:rsidR="00B83976">
              <w:t>E6.1(b)</w:t>
            </w:r>
            <w:r>
              <w:rPr>
                <w:rFonts w:cs="Arial"/>
                <w:szCs w:val="20"/>
              </w:rPr>
              <w:fldChar w:fldCharType="end"/>
            </w:r>
          </w:p>
        </w:tc>
        <w:tc>
          <w:tcPr>
            <w:tcW w:w="1829" w:type="dxa"/>
            <w:tcBorders>
              <w:bottom w:val="single" w:sz="4" w:space="0" w:color="auto"/>
            </w:tcBorders>
            <w:shd w:val="clear" w:color="auto" w:fill="auto"/>
          </w:tcPr>
          <w:p w14:paraId="507CF193" w14:textId="77777777" w:rsidR="00EA21FE" w:rsidRDefault="00EA21FE" w:rsidP="00EA21FE"/>
        </w:tc>
      </w:tr>
      <w:tr w:rsidR="00EA21FE" w14:paraId="0CFA25A4" w14:textId="77777777" w:rsidTr="005A13EC">
        <w:trPr>
          <w:cantSplit/>
        </w:trPr>
        <w:tc>
          <w:tcPr>
            <w:tcW w:w="6793" w:type="dxa"/>
          </w:tcPr>
          <w:p w14:paraId="656178D8" w14:textId="77777777" w:rsidR="00EA21FE" w:rsidRPr="002F62F3" w:rsidRDefault="00EA21FE" w:rsidP="00EA21FE">
            <w:pPr>
              <w:pStyle w:val="SubClauseSubList"/>
              <w:numPr>
                <w:ilvl w:val="0"/>
                <w:numId w:val="0"/>
              </w:numPr>
              <w:ind w:left="720"/>
              <w:rPr>
                <w:rFonts w:cs="Arial"/>
                <w:szCs w:val="20"/>
              </w:rPr>
            </w:pPr>
            <w:r>
              <w:rPr>
                <w:rFonts w:cs="Arial"/>
                <w:szCs w:val="20"/>
              </w:rPr>
              <w:t xml:space="preserve">(i) </w:t>
            </w:r>
            <w:r w:rsidRPr="002F62F3">
              <w:rPr>
                <w:rFonts w:cs="Arial"/>
                <w:szCs w:val="20"/>
              </w:rPr>
              <w:t>Pre-Production; Used for a variety of purposes over lifespan of implementation including training new staff, testing configuration changes, testing software upgrades, etc.</w:t>
            </w:r>
          </w:p>
        </w:tc>
        <w:tc>
          <w:tcPr>
            <w:tcW w:w="1854" w:type="dxa"/>
          </w:tcPr>
          <w:p w14:paraId="6765F41F" w14:textId="2B6D2E3A" w:rsidR="00EA21FE" w:rsidRDefault="00517235" w:rsidP="00EA21FE">
            <w:r>
              <w:rPr>
                <w:rFonts w:cs="Arial"/>
                <w:szCs w:val="20"/>
              </w:rPr>
              <w:fldChar w:fldCharType="begin"/>
            </w:r>
            <w:r>
              <w:instrText xml:space="preserve"> REF _Ref438646276 \r \h </w:instrText>
            </w:r>
            <w:r>
              <w:rPr>
                <w:rFonts w:cs="Arial"/>
                <w:szCs w:val="20"/>
              </w:rPr>
            </w:r>
            <w:r>
              <w:rPr>
                <w:rFonts w:cs="Arial"/>
                <w:szCs w:val="20"/>
              </w:rPr>
              <w:fldChar w:fldCharType="separate"/>
            </w:r>
            <w:r w:rsidR="00B83976">
              <w:t>E6.1(b)(i)</w:t>
            </w:r>
            <w:r>
              <w:rPr>
                <w:rFonts w:cs="Arial"/>
                <w:szCs w:val="20"/>
              </w:rPr>
              <w:fldChar w:fldCharType="end"/>
            </w:r>
          </w:p>
        </w:tc>
        <w:tc>
          <w:tcPr>
            <w:tcW w:w="1829" w:type="dxa"/>
            <w:shd w:val="clear" w:color="auto" w:fill="BFBFBF"/>
          </w:tcPr>
          <w:p w14:paraId="4D533A8E" w14:textId="77777777" w:rsidR="00EA21FE" w:rsidRDefault="00EA21FE" w:rsidP="00EA21FE"/>
        </w:tc>
      </w:tr>
      <w:tr w:rsidR="00EA21FE" w14:paraId="7BD139BC" w14:textId="77777777" w:rsidTr="005A13EC">
        <w:tc>
          <w:tcPr>
            <w:tcW w:w="6793" w:type="dxa"/>
          </w:tcPr>
          <w:p w14:paraId="7382C610" w14:textId="77777777" w:rsidR="00EA21FE" w:rsidRPr="002F62F3" w:rsidRDefault="00EA21FE" w:rsidP="00EA21FE">
            <w:pPr>
              <w:pStyle w:val="SubClauseSubList"/>
              <w:numPr>
                <w:ilvl w:val="0"/>
                <w:numId w:val="0"/>
              </w:numPr>
              <w:ind w:left="720"/>
              <w:rPr>
                <w:rFonts w:cs="Arial"/>
                <w:szCs w:val="20"/>
              </w:rPr>
            </w:pPr>
            <w:r>
              <w:rPr>
                <w:rFonts w:cs="Arial"/>
                <w:szCs w:val="20"/>
              </w:rPr>
              <w:t xml:space="preserve">(ii) </w:t>
            </w:r>
            <w:r w:rsidRPr="002F62F3">
              <w:rPr>
                <w:rFonts w:cs="Arial"/>
                <w:szCs w:val="20"/>
              </w:rPr>
              <w:t xml:space="preserve">Production; Used by </w:t>
            </w:r>
            <w:r>
              <w:rPr>
                <w:rFonts w:cs="Arial"/>
                <w:szCs w:val="20"/>
              </w:rPr>
              <w:t>end-users</w:t>
            </w:r>
            <w:r w:rsidRPr="002F62F3">
              <w:rPr>
                <w:rFonts w:cs="Arial"/>
                <w:szCs w:val="20"/>
              </w:rPr>
              <w:t xml:space="preserve"> for regular business operations.</w:t>
            </w:r>
          </w:p>
        </w:tc>
        <w:tc>
          <w:tcPr>
            <w:tcW w:w="1854" w:type="dxa"/>
          </w:tcPr>
          <w:p w14:paraId="7AF54A92" w14:textId="2726BC1C" w:rsidR="00EA21FE" w:rsidRDefault="00517235" w:rsidP="00EA21FE">
            <w:r>
              <w:rPr>
                <w:rFonts w:cs="Arial"/>
                <w:szCs w:val="20"/>
              </w:rPr>
              <w:fldChar w:fldCharType="begin"/>
            </w:r>
            <w:r>
              <w:instrText xml:space="preserve"> REF _Ref438646280 \r \h </w:instrText>
            </w:r>
            <w:r>
              <w:rPr>
                <w:rFonts w:cs="Arial"/>
                <w:szCs w:val="20"/>
              </w:rPr>
            </w:r>
            <w:r>
              <w:rPr>
                <w:rFonts w:cs="Arial"/>
                <w:szCs w:val="20"/>
              </w:rPr>
              <w:fldChar w:fldCharType="separate"/>
            </w:r>
            <w:r w:rsidR="00B83976">
              <w:t>E6.1(b)(ii)</w:t>
            </w:r>
            <w:r>
              <w:rPr>
                <w:rFonts w:cs="Arial"/>
                <w:szCs w:val="20"/>
              </w:rPr>
              <w:fldChar w:fldCharType="end"/>
            </w:r>
          </w:p>
        </w:tc>
        <w:tc>
          <w:tcPr>
            <w:tcW w:w="1829" w:type="dxa"/>
            <w:shd w:val="clear" w:color="auto" w:fill="BFBFBF"/>
          </w:tcPr>
          <w:p w14:paraId="2F3ABF7F" w14:textId="77777777" w:rsidR="00EA21FE" w:rsidRDefault="00EA21FE" w:rsidP="00EA21FE"/>
        </w:tc>
      </w:tr>
    </w:tbl>
    <w:p w14:paraId="55B97711" w14:textId="77777777" w:rsidR="005A13EC" w:rsidRDefault="005A13EC"/>
    <w:tbl>
      <w:tblPr>
        <w:tblStyle w:val="TableGrid3"/>
        <w:tblW w:w="10476" w:type="dxa"/>
        <w:tblLayout w:type="fixed"/>
        <w:tblLook w:val="04A0" w:firstRow="1" w:lastRow="0" w:firstColumn="1" w:lastColumn="0" w:noHBand="0" w:noVBand="1"/>
      </w:tblPr>
      <w:tblGrid>
        <w:gridCol w:w="6793"/>
        <w:gridCol w:w="1854"/>
        <w:gridCol w:w="1829"/>
      </w:tblGrid>
      <w:tr w:rsidR="005A13EC" w14:paraId="212E686F" w14:textId="77777777" w:rsidTr="005A13EC">
        <w:trPr>
          <w:cantSplit/>
        </w:trPr>
        <w:tc>
          <w:tcPr>
            <w:tcW w:w="10476" w:type="dxa"/>
            <w:gridSpan w:val="3"/>
          </w:tcPr>
          <w:tbl>
            <w:tblPr>
              <w:tblW w:w="10260" w:type="dxa"/>
              <w:jc w:val="center"/>
              <w:tblLayout w:type="fixed"/>
              <w:tblCellMar>
                <w:left w:w="100" w:type="dxa"/>
                <w:right w:w="100" w:type="dxa"/>
              </w:tblCellMar>
              <w:tblLook w:val="0000" w:firstRow="0" w:lastRow="0" w:firstColumn="0" w:lastColumn="0" w:noHBand="0" w:noVBand="0"/>
            </w:tblPr>
            <w:tblGrid>
              <w:gridCol w:w="10260"/>
            </w:tblGrid>
            <w:tr w:rsidR="005A13EC" w:rsidRPr="00E36305" w14:paraId="43888FE8" w14:textId="77777777" w:rsidTr="008E7E0C">
              <w:trPr>
                <w:cantSplit/>
                <w:tblHeader/>
                <w:jc w:val="center"/>
              </w:trPr>
              <w:tc>
                <w:tcPr>
                  <w:tcW w:w="10260" w:type="dxa"/>
                  <w:tcBorders>
                    <w:top w:val="nil"/>
                    <w:left w:val="nil"/>
                    <w:bottom w:val="nil"/>
                    <w:right w:val="nil"/>
                  </w:tcBorders>
                </w:tcPr>
                <w:p w14:paraId="2986654F" w14:textId="7BC184DB" w:rsidR="005A13EC" w:rsidRPr="008E7E0C" w:rsidRDefault="008E7E0C" w:rsidP="008E7E0C">
                  <w:pPr>
                    <w:jc w:val="center"/>
                    <w:rPr>
                      <w:b/>
                    </w:rPr>
                  </w:pPr>
                  <w:r w:rsidRPr="008E7E0C">
                    <w:rPr>
                      <w:b/>
                    </w:rPr>
                    <w:lastRenderedPageBreak/>
                    <w:t>FORM N: PROPONENT PROPOSAL</w:t>
                  </w:r>
                </w:p>
                <w:p w14:paraId="23E9540E"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494A5415"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36DEECC7" w14:textId="77777777" w:rsidR="005A13EC" w:rsidRPr="00EA21FE" w:rsidRDefault="005A13EC" w:rsidP="00EA21FE">
            <w:pPr>
              <w:rPr>
                <w:i/>
                <w:color w:val="808080"/>
              </w:rPr>
            </w:pPr>
          </w:p>
        </w:tc>
      </w:tr>
      <w:tr w:rsidR="00EA21FE" w14:paraId="12F00374" w14:textId="77777777" w:rsidTr="005A13EC">
        <w:trPr>
          <w:cantSplit/>
        </w:trPr>
        <w:tc>
          <w:tcPr>
            <w:tcW w:w="10476" w:type="dxa"/>
            <w:gridSpan w:val="3"/>
          </w:tcPr>
          <w:p w14:paraId="24A0CFE5" w14:textId="77777777" w:rsidR="00EA21FE" w:rsidRPr="00EA21FE" w:rsidRDefault="00EA21FE" w:rsidP="00EA21FE">
            <w:pPr>
              <w:rPr>
                <w:i/>
                <w:color w:val="808080"/>
              </w:rPr>
            </w:pPr>
            <w:r w:rsidRPr="00EA21FE">
              <w:rPr>
                <w:i/>
                <w:color w:val="808080"/>
              </w:rPr>
              <w:t>&lt;Infrastructure Requirements Proponent Response&gt;</w:t>
            </w:r>
          </w:p>
          <w:p w14:paraId="48543B90" w14:textId="77777777" w:rsidR="00EA21FE" w:rsidRDefault="00EA21FE" w:rsidP="00EA21FE"/>
          <w:p w14:paraId="627DE611" w14:textId="77777777" w:rsidR="00EA21FE" w:rsidRDefault="00EA21FE" w:rsidP="00EA21FE"/>
        </w:tc>
      </w:tr>
      <w:tr w:rsidR="00EA21FE" w14:paraId="3DB5A36F" w14:textId="77777777" w:rsidTr="009B6D87">
        <w:tc>
          <w:tcPr>
            <w:tcW w:w="6793" w:type="dxa"/>
          </w:tcPr>
          <w:p w14:paraId="1CC1347C" w14:textId="77777777" w:rsidR="00EA21FE" w:rsidRDefault="00EA21FE" w:rsidP="00EA21FE">
            <w:pPr>
              <w:pStyle w:val="SubClauseList"/>
              <w:numPr>
                <w:ilvl w:val="0"/>
                <w:numId w:val="0"/>
              </w:numPr>
              <w:jc w:val="both"/>
            </w:pPr>
            <w:r>
              <w:t xml:space="preserve">(c) </w:t>
            </w:r>
            <w:r w:rsidRPr="007072BB">
              <w:rPr>
                <w:b/>
              </w:rPr>
              <w:t>System Management:</w:t>
            </w:r>
            <w:r w:rsidRPr="007072BB">
              <w:t xml:space="preserve"> Describe the system management activities and processes </w:t>
            </w:r>
            <w:r>
              <w:t xml:space="preserve">required to </w:t>
            </w:r>
            <w:r w:rsidRPr="007072BB">
              <w:t xml:space="preserve">operate and maintain the vitality of your proposed solution over time. </w:t>
            </w:r>
          </w:p>
          <w:p w14:paraId="3B074D7E" w14:textId="77777777" w:rsidR="00EA21FE" w:rsidRPr="007072BB" w:rsidRDefault="00EA21FE" w:rsidP="00EA21FE">
            <w:pPr>
              <w:pStyle w:val="SubClauseList"/>
              <w:numPr>
                <w:ilvl w:val="0"/>
                <w:numId w:val="0"/>
              </w:numPr>
              <w:jc w:val="both"/>
              <w:rPr>
                <w:i/>
              </w:rPr>
            </w:pPr>
            <w:r w:rsidRPr="007072BB">
              <w:rPr>
                <w:i/>
              </w:rPr>
              <w:t>Include any additional information regarding system management that may be of interest to the City of Winnipeg.</w:t>
            </w:r>
          </w:p>
        </w:tc>
        <w:tc>
          <w:tcPr>
            <w:tcW w:w="1854" w:type="dxa"/>
          </w:tcPr>
          <w:p w14:paraId="2234A973" w14:textId="47B2820F" w:rsidR="00EA21FE" w:rsidRDefault="00517235" w:rsidP="00EA21FE">
            <w:r>
              <w:rPr>
                <w:rFonts w:cs="Arial"/>
                <w:szCs w:val="20"/>
              </w:rPr>
              <w:fldChar w:fldCharType="begin"/>
            </w:r>
            <w:r>
              <w:instrText xml:space="preserve"> REF _Ref438646285 \r \h </w:instrText>
            </w:r>
            <w:r>
              <w:rPr>
                <w:rFonts w:cs="Arial"/>
                <w:szCs w:val="20"/>
              </w:rPr>
            </w:r>
            <w:r>
              <w:rPr>
                <w:rFonts w:cs="Arial"/>
                <w:szCs w:val="20"/>
              </w:rPr>
              <w:fldChar w:fldCharType="separate"/>
            </w:r>
            <w:r w:rsidR="00B83976">
              <w:t>E6.1(c)</w:t>
            </w:r>
            <w:r>
              <w:rPr>
                <w:rFonts w:cs="Arial"/>
                <w:szCs w:val="20"/>
              </w:rPr>
              <w:fldChar w:fldCharType="end"/>
            </w:r>
          </w:p>
        </w:tc>
        <w:tc>
          <w:tcPr>
            <w:tcW w:w="1829" w:type="dxa"/>
            <w:tcBorders>
              <w:bottom w:val="single" w:sz="4" w:space="0" w:color="auto"/>
            </w:tcBorders>
            <w:shd w:val="clear" w:color="auto" w:fill="auto"/>
          </w:tcPr>
          <w:p w14:paraId="59556FFA" w14:textId="77777777" w:rsidR="00EA21FE" w:rsidRDefault="00EA21FE" w:rsidP="00EA21FE"/>
        </w:tc>
      </w:tr>
      <w:tr w:rsidR="00EA21FE" w14:paraId="24356491" w14:textId="77777777" w:rsidTr="005A13EC">
        <w:tc>
          <w:tcPr>
            <w:tcW w:w="6793" w:type="dxa"/>
          </w:tcPr>
          <w:p w14:paraId="7C4BBC73" w14:textId="77777777" w:rsidR="00EA21FE" w:rsidRPr="007072BB" w:rsidRDefault="00EA21FE" w:rsidP="00EA21FE">
            <w:pPr>
              <w:pStyle w:val="SubClauseSubList"/>
              <w:numPr>
                <w:ilvl w:val="0"/>
                <w:numId w:val="0"/>
              </w:numPr>
              <w:ind w:left="720"/>
              <w:rPr>
                <w:rFonts w:cs="Arial"/>
                <w:szCs w:val="20"/>
              </w:rPr>
            </w:pPr>
            <w:r>
              <w:rPr>
                <w:rFonts w:cs="Arial"/>
                <w:szCs w:val="20"/>
              </w:rPr>
              <w:t xml:space="preserve">(i) </w:t>
            </w:r>
            <w:r w:rsidRPr="007072BB">
              <w:rPr>
                <w:rFonts w:cs="Arial"/>
                <w:szCs w:val="20"/>
              </w:rPr>
              <w:t>Skills; Describe the skillsets and level of expertise required to perform system management activities.</w:t>
            </w:r>
          </w:p>
        </w:tc>
        <w:tc>
          <w:tcPr>
            <w:tcW w:w="1854" w:type="dxa"/>
          </w:tcPr>
          <w:p w14:paraId="008993E6" w14:textId="5362EC90" w:rsidR="00EA21FE" w:rsidRDefault="00517235" w:rsidP="00EA21FE">
            <w:r>
              <w:rPr>
                <w:rFonts w:cs="Arial"/>
                <w:szCs w:val="20"/>
              </w:rPr>
              <w:fldChar w:fldCharType="begin"/>
            </w:r>
            <w:r>
              <w:instrText xml:space="preserve"> REF _Ref438646290 \r \h </w:instrText>
            </w:r>
            <w:r>
              <w:rPr>
                <w:rFonts w:cs="Arial"/>
                <w:szCs w:val="20"/>
              </w:rPr>
            </w:r>
            <w:r>
              <w:rPr>
                <w:rFonts w:cs="Arial"/>
                <w:szCs w:val="20"/>
              </w:rPr>
              <w:fldChar w:fldCharType="separate"/>
            </w:r>
            <w:r w:rsidR="00B83976">
              <w:t>E6.1(c)(i)</w:t>
            </w:r>
            <w:r>
              <w:rPr>
                <w:rFonts w:cs="Arial"/>
                <w:szCs w:val="20"/>
              </w:rPr>
              <w:fldChar w:fldCharType="end"/>
            </w:r>
          </w:p>
        </w:tc>
        <w:tc>
          <w:tcPr>
            <w:tcW w:w="1829" w:type="dxa"/>
            <w:shd w:val="clear" w:color="auto" w:fill="BFBFBF"/>
          </w:tcPr>
          <w:p w14:paraId="38FB854B" w14:textId="77777777" w:rsidR="00EA21FE" w:rsidRDefault="00EA21FE" w:rsidP="00EA21FE"/>
        </w:tc>
      </w:tr>
      <w:tr w:rsidR="00EA21FE" w14:paraId="0BA38758" w14:textId="77777777" w:rsidTr="005A13EC">
        <w:trPr>
          <w:cantSplit/>
        </w:trPr>
        <w:tc>
          <w:tcPr>
            <w:tcW w:w="6793" w:type="dxa"/>
          </w:tcPr>
          <w:p w14:paraId="2F5FD735" w14:textId="77777777" w:rsidR="00EA21FE" w:rsidRPr="007072BB" w:rsidRDefault="00EA21FE" w:rsidP="00EA21FE">
            <w:pPr>
              <w:pStyle w:val="SubClauseSubList"/>
              <w:numPr>
                <w:ilvl w:val="0"/>
                <w:numId w:val="0"/>
              </w:numPr>
              <w:ind w:left="720"/>
              <w:rPr>
                <w:szCs w:val="20"/>
              </w:rPr>
            </w:pPr>
            <w:r>
              <w:rPr>
                <w:rFonts w:cs="Arial"/>
                <w:szCs w:val="20"/>
              </w:rPr>
              <w:t xml:space="preserve">(ii) </w:t>
            </w:r>
            <w:r w:rsidRPr="007072BB">
              <w:rPr>
                <w:rFonts w:cs="Arial"/>
                <w:szCs w:val="20"/>
              </w:rPr>
              <w:t>Release Management; Describe your typical software release cycle, addressing scope and frequency of major and minor versions, hot fixes, patches, etc. Describe your recommended release management method used by customers to upgrade to new versions of the software, including roles and responsibilities for City of Winnipeg staff and/or your support group.</w:t>
            </w:r>
          </w:p>
        </w:tc>
        <w:tc>
          <w:tcPr>
            <w:tcW w:w="1854" w:type="dxa"/>
          </w:tcPr>
          <w:p w14:paraId="0ACFDF81" w14:textId="0CE36F09" w:rsidR="00EA21FE" w:rsidRDefault="00517235" w:rsidP="00EA21FE">
            <w:r>
              <w:rPr>
                <w:rFonts w:cs="Arial"/>
                <w:szCs w:val="20"/>
              </w:rPr>
              <w:fldChar w:fldCharType="begin"/>
            </w:r>
            <w:r>
              <w:instrText xml:space="preserve"> REF _Ref438646293 \r \h </w:instrText>
            </w:r>
            <w:r>
              <w:rPr>
                <w:rFonts w:cs="Arial"/>
                <w:szCs w:val="20"/>
              </w:rPr>
            </w:r>
            <w:r>
              <w:rPr>
                <w:rFonts w:cs="Arial"/>
                <w:szCs w:val="20"/>
              </w:rPr>
              <w:fldChar w:fldCharType="separate"/>
            </w:r>
            <w:r w:rsidR="00B83976">
              <w:t>E6.1(c)(ii)</w:t>
            </w:r>
            <w:r>
              <w:rPr>
                <w:rFonts w:cs="Arial"/>
                <w:szCs w:val="20"/>
              </w:rPr>
              <w:fldChar w:fldCharType="end"/>
            </w:r>
          </w:p>
        </w:tc>
        <w:tc>
          <w:tcPr>
            <w:tcW w:w="1829" w:type="dxa"/>
            <w:shd w:val="clear" w:color="auto" w:fill="BFBFBF"/>
          </w:tcPr>
          <w:p w14:paraId="63BE03C5" w14:textId="77777777" w:rsidR="00EA21FE" w:rsidRDefault="00EA21FE" w:rsidP="00EA21FE"/>
        </w:tc>
      </w:tr>
      <w:tr w:rsidR="00EA21FE" w14:paraId="0069F300" w14:textId="77777777" w:rsidTr="005A13EC">
        <w:tc>
          <w:tcPr>
            <w:tcW w:w="6793" w:type="dxa"/>
          </w:tcPr>
          <w:p w14:paraId="1B8BE83A" w14:textId="77777777" w:rsidR="00EA21FE" w:rsidRPr="007072BB" w:rsidRDefault="00EA21FE" w:rsidP="00EA21FE">
            <w:pPr>
              <w:pStyle w:val="SubClauseSubList"/>
              <w:numPr>
                <w:ilvl w:val="0"/>
                <w:numId w:val="0"/>
              </w:numPr>
              <w:ind w:left="720"/>
              <w:rPr>
                <w:rFonts w:cs="Arial"/>
                <w:szCs w:val="20"/>
              </w:rPr>
            </w:pPr>
            <w:r>
              <w:rPr>
                <w:rFonts w:cs="Arial"/>
                <w:szCs w:val="20"/>
              </w:rPr>
              <w:t xml:space="preserve">(iii) </w:t>
            </w:r>
            <w:r w:rsidRPr="007072BB">
              <w:rPr>
                <w:rFonts w:cs="Arial"/>
                <w:szCs w:val="20"/>
              </w:rPr>
              <w:t xml:space="preserve">Future Needs; Describe how customers </w:t>
            </w:r>
            <w:r>
              <w:rPr>
                <w:rFonts w:cs="Arial"/>
                <w:szCs w:val="20"/>
              </w:rPr>
              <w:t xml:space="preserve">can </w:t>
            </w:r>
            <w:r w:rsidRPr="007072BB">
              <w:rPr>
                <w:rFonts w:cs="Arial"/>
                <w:szCs w:val="20"/>
              </w:rPr>
              <w:t xml:space="preserve">submit </w:t>
            </w:r>
            <w:r>
              <w:rPr>
                <w:rFonts w:cs="Arial"/>
                <w:szCs w:val="20"/>
              </w:rPr>
              <w:t>suggestions and/or requests</w:t>
            </w:r>
            <w:r w:rsidRPr="007072BB">
              <w:rPr>
                <w:rFonts w:cs="Arial"/>
                <w:szCs w:val="20"/>
              </w:rPr>
              <w:t xml:space="preserve"> </w:t>
            </w:r>
            <w:r>
              <w:rPr>
                <w:rFonts w:cs="Arial"/>
                <w:szCs w:val="20"/>
              </w:rPr>
              <w:t>for future enhancements to the base product and how these are incorporated into your product roadmap.</w:t>
            </w:r>
          </w:p>
        </w:tc>
        <w:tc>
          <w:tcPr>
            <w:tcW w:w="1854" w:type="dxa"/>
          </w:tcPr>
          <w:p w14:paraId="6158C7D1" w14:textId="3C08A722" w:rsidR="00EA21FE" w:rsidRDefault="00517235" w:rsidP="00EA21FE">
            <w:r>
              <w:rPr>
                <w:rFonts w:cs="Arial"/>
                <w:szCs w:val="20"/>
              </w:rPr>
              <w:fldChar w:fldCharType="begin"/>
            </w:r>
            <w:r>
              <w:instrText xml:space="preserve"> REF _Ref438646300 \r \h </w:instrText>
            </w:r>
            <w:r>
              <w:rPr>
                <w:rFonts w:cs="Arial"/>
                <w:szCs w:val="20"/>
              </w:rPr>
            </w:r>
            <w:r>
              <w:rPr>
                <w:rFonts w:cs="Arial"/>
                <w:szCs w:val="20"/>
              </w:rPr>
              <w:fldChar w:fldCharType="separate"/>
            </w:r>
            <w:r w:rsidR="00B83976">
              <w:t>E6.1(c)(iii)</w:t>
            </w:r>
            <w:r>
              <w:rPr>
                <w:rFonts w:cs="Arial"/>
                <w:szCs w:val="20"/>
              </w:rPr>
              <w:fldChar w:fldCharType="end"/>
            </w:r>
          </w:p>
        </w:tc>
        <w:tc>
          <w:tcPr>
            <w:tcW w:w="1829" w:type="dxa"/>
            <w:shd w:val="clear" w:color="auto" w:fill="BFBFBF"/>
          </w:tcPr>
          <w:p w14:paraId="25F69975" w14:textId="77777777" w:rsidR="00EA21FE" w:rsidRDefault="00EA21FE" w:rsidP="00EA21FE"/>
        </w:tc>
      </w:tr>
      <w:tr w:rsidR="00EA21FE" w14:paraId="720FE170" w14:textId="77777777" w:rsidTr="005A13EC">
        <w:tc>
          <w:tcPr>
            <w:tcW w:w="6793" w:type="dxa"/>
          </w:tcPr>
          <w:p w14:paraId="7B9C0423" w14:textId="77777777" w:rsidR="00EA21FE" w:rsidRPr="00BE43CD" w:rsidRDefault="00EA21FE" w:rsidP="00EA21FE">
            <w:pPr>
              <w:pStyle w:val="SubClauseSubList"/>
              <w:numPr>
                <w:ilvl w:val="0"/>
                <w:numId w:val="0"/>
              </w:numPr>
              <w:ind w:left="720"/>
              <w:rPr>
                <w:szCs w:val="20"/>
              </w:rPr>
            </w:pPr>
            <w:r>
              <w:rPr>
                <w:rFonts w:cs="Arial"/>
                <w:szCs w:val="20"/>
              </w:rPr>
              <w:t xml:space="preserve">(iv) </w:t>
            </w:r>
            <w:r w:rsidRPr="00BE43CD">
              <w:rPr>
                <w:rFonts w:cs="Arial"/>
                <w:szCs w:val="20"/>
              </w:rPr>
              <w:t>Licensing Model;</w:t>
            </w:r>
            <w:r>
              <w:rPr>
                <w:rFonts w:cs="Arial"/>
                <w:szCs w:val="20"/>
              </w:rPr>
              <w:t xml:space="preserve"> Describe your licensing model (user-based, server-based, etc.  </w:t>
            </w:r>
            <w:proofErr w:type="gramStart"/>
            <w:r>
              <w:rPr>
                <w:rFonts w:cs="Arial"/>
                <w:szCs w:val="20"/>
              </w:rPr>
              <w:t>and</w:t>
            </w:r>
            <w:proofErr w:type="gramEnd"/>
            <w:r>
              <w:rPr>
                <w:rFonts w:cs="Arial"/>
                <w:szCs w:val="20"/>
              </w:rPr>
              <w:t xml:space="preserve"> how it relates to pricing.  If applicable, include any information pertinent to the selection of particular licensing options, such as number of users, volume of data or access to product features.</w:t>
            </w:r>
          </w:p>
        </w:tc>
        <w:tc>
          <w:tcPr>
            <w:tcW w:w="1854" w:type="dxa"/>
          </w:tcPr>
          <w:p w14:paraId="2B57BB50" w14:textId="2F5B7884" w:rsidR="00EA21FE" w:rsidRDefault="00517235" w:rsidP="00EA21FE">
            <w:r>
              <w:rPr>
                <w:rFonts w:cs="Arial"/>
                <w:szCs w:val="20"/>
              </w:rPr>
              <w:fldChar w:fldCharType="begin"/>
            </w:r>
            <w:r>
              <w:instrText xml:space="preserve"> REF _Ref438646303 \r \h </w:instrText>
            </w:r>
            <w:r>
              <w:rPr>
                <w:rFonts w:cs="Arial"/>
                <w:szCs w:val="20"/>
              </w:rPr>
            </w:r>
            <w:r>
              <w:rPr>
                <w:rFonts w:cs="Arial"/>
                <w:szCs w:val="20"/>
              </w:rPr>
              <w:fldChar w:fldCharType="separate"/>
            </w:r>
            <w:r w:rsidR="00B83976">
              <w:t>E6.1(c)(iv)</w:t>
            </w:r>
            <w:r>
              <w:rPr>
                <w:rFonts w:cs="Arial"/>
                <w:szCs w:val="20"/>
              </w:rPr>
              <w:fldChar w:fldCharType="end"/>
            </w:r>
          </w:p>
        </w:tc>
        <w:tc>
          <w:tcPr>
            <w:tcW w:w="1829" w:type="dxa"/>
            <w:shd w:val="clear" w:color="auto" w:fill="BFBFBF"/>
          </w:tcPr>
          <w:p w14:paraId="5FB9B2DE" w14:textId="77777777" w:rsidR="00EA21FE" w:rsidRDefault="00EA21FE" w:rsidP="00EA21FE"/>
        </w:tc>
      </w:tr>
      <w:tr w:rsidR="00EA21FE" w14:paraId="2C7FD785" w14:textId="77777777" w:rsidTr="005A13EC">
        <w:tc>
          <w:tcPr>
            <w:tcW w:w="6793" w:type="dxa"/>
          </w:tcPr>
          <w:p w14:paraId="66486A04" w14:textId="77777777" w:rsidR="00EA21FE" w:rsidRDefault="00EA21FE" w:rsidP="00EA21FE">
            <w:pPr>
              <w:pStyle w:val="SubClauseSubList"/>
              <w:numPr>
                <w:ilvl w:val="0"/>
                <w:numId w:val="0"/>
              </w:numPr>
              <w:ind w:left="720"/>
              <w:rPr>
                <w:rFonts w:cs="Arial"/>
                <w:szCs w:val="20"/>
              </w:rPr>
            </w:pPr>
            <w:r>
              <w:rPr>
                <w:rFonts w:cs="Arial"/>
                <w:szCs w:val="20"/>
              </w:rPr>
              <w:t>(v) Configuration</w:t>
            </w:r>
            <w:r w:rsidRPr="00BE43CD">
              <w:rPr>
                <w:rFonts w:cs="Arial"/>
                <w:szCs w:val="20"/>
              </w:rPr>
              <w:t>;</w:t>
            </w:r>
            <w:r>
              <w:rPr>
                <w:rFonts w:cs="Arial"/>
                <w:szCs w:val="20"/>
              </w:rPr>
              <w:t xml:space="preserve"> Describe the main configuration points of your solution, designed to accommodate future requirements.  This may include, but is not limited to the addition of new asset types/categories, implementation of business rules and/or workflows, addition or modification of standard reports, etc.</w:t>
            </w:r>
          </w:p>
        </w:tc>
        <w:tc>
          <w:tcPr>
            <w:tcW w:w="1854" w:type="dxa"/>
          </w:tcPr>
          <w:p w14:paraId="0317FDB0" w14:textId="131B6FAF" w:rsidR="00EA21FE" w:rsidRDefault="00517235" w:rsidP="00EA21FE">
            <w:pPr>
              <w:rPr>
                <w:rFonts w:cs="Arial"/>
                <w:sz w:val="20"/>
                <w:szCs w:val="20"/>
              </w:rPr>
            </w:pPr>
            <w:r>
              <w:rPr>
                <w:rFonts w:cs="Arial"/>
                <w:szCs w:val="20"/>
              </w:rPr>
              <w:fldChar w:fldCharType="begin"/>
            </w:r>
            <w:r>
              <w:rPr>
                <w:rFonts w:cs="Arial"/>
                <w:sz w:val="20"/>
                <w:szCs w:val="20"/>
              </w:rPr>
              <w:instrText xml:space="preserve"> REF _Ref438646307 \r \h </w:instrText>
            </w:r>
            <w:r>
              <w:rPr>
                <w:rFonts w:cs="Arial"/>
                <w:szCs w:val="20"/>
              </w:rPr>
            </w:r>
            <w:r>
              <w:rPr>
                <w:rFonts w:cs="Arial"/>
                <w:szCs w:val="20"/>
              </w:rPr>
              <w:fldChar w:fldCharType="separate"/>
            </w:r>
            <w:r w:rsidR="00B83976">
              <w:rPr>
                <w:rFonts w:cs="Arial"/>
                <w:sz w:val="20"/>
                <w:szCs w:val="20"/>
              </w:rPr>
              <w:t>E6.1(c)(v)</w:t>
            </w:r>
            <w:r>
              <w:rPr>
                <w:rFonts w:cs="Arial"/>
                <w:szCs w:val="20"/>
              </w:rPr>
              <w:fldChar w:fldCharType="end"/>
            </w:r>
          </w:p>
        </w:tc>
        <w:tc>
          <w:tcPr>
            <w:tcW w:w="1829" w:type="dxa"/>
            <w:shd w:val="clear" w:color="auto" w:fill="BFBFBF"/>
          </w:tcPr>
          <w:p w14:paraId="4A6C016F" w14:textId="77777777" w:rsidR="00EA21FE" w:rsidRDefault="00EA21FE" w:rsidP="00EA21FE"/>
        </w:tc>
      </w:tr>
      <w:tr w:rsidR="00EA21FE" w14:paraId="72062C1E" w14:textId="77777777" w:rsidTr="005A13EC">
        <w:trPr>
          <w:cantSplit/>
        </w:trPr>
        <w:tc>
          <w:tcPr>
            <w:tcW w:w="10476" w:type="dxa"/>
            <w:gridSpan w:val="3"/>
          </w:tcPr>
          <w:p w14:paraId="3F7BCBC7" w14:textId="77777777" w:rsidR="00EA21FE" w:rsidRPr="00EA21FE" w:rsidRDefault="00EA21FE" w:rsidP="00EA21FE">
            <w:pPr>
              <w:rPr>
                <w:i/>
                <w:color w:val="808080"/>
              </w:rPr>
            </w:pPr>
            <w:r w:rsidRPr="00EA21FE">
              <w:rPr>
                <w:i/>
                <w:color w:val="808080"/>
              </w:rPr>
              <w:t>&lt;System Management Proponent Response&gt;</w:t>
            </w:r>
          </w:p>
          <w:p w14:paraId="0B456F8E" w14:textId="77777777" w:rsidR="00EA21FE" w:rsidRPr="00EA21FE" w:rsidRDefault="00EA21FE" w:rsidP="00EA21FE">
            <w:pPr>
              <w:rPr>
                <w:i/>
                <w:color w:val="808080"/>
              </w:rPr>
            </w:pPr>
          </w:p>
          <w:p w14:paraId="01D56166" w14:textId="77777777" w:rsidR="00EA21FE" w:rsidRDefault="00EA21FE" w:rsidP="00EA21FE"/>
        </w:tc>
      </w:tr>
      <w:tr w:rsidR="00EA21FE" w14:paraId="651BC7BE" w14:textId="77777777" w:rsidTr="009B6D87">
        <w:trPr>
          <w:cantSplit/>
        </w:trPr>
        <w:tc>
          <w:tcPr>
            <w:tcW w:w="6793" w:type="dxa"/>
          </w:tcPr>
          <w:p w14:paraId="71D75F3A" w14:textId="77777777" w:rsidR="00EA21FE" w:rsidRDefault="00EA21FE" w:rsidP="00EA21FE">
            <w:pPr>
              <w:pStyle w:val="SubClauseList"/>
              <w:numPr>
                <w:ilvl w:val="0"/>
                <w:numId w:val="0"/>
              </w:numPr>
              <w:jc w:val="both"/>
            </w:pPr>
            <w:r>
              <w:t xml:space="preserve">(d) </w:t>
            </w:r>
            <w:r w:rsidRPr="00077E46">
              <w:rPr>
                <w:b/>
              </w:rPr>
              <w:t>Security:</w:t>
            </w:r>
            <w:r w:rsidRPr="00077E46">
              <w:t xml:space="preserve"> Describe the various aspects of your solution that address the security requirements and considerations for the system. </w:t>
            </w:r>
          </w:p>
          <w:p w14:paraId="6E6D2D3A" w14:textId="77777777" w:rsidR="00EA21FE" w:rsidRPr="00077E46" w:rsidRDefault="00EA21FE" w:rsidP="00EA21FE">
            <w:pPr>
              <w:pStyle w:val="SubClauseList"/>
              <w:numPr>
                <w:ilvl w:val="0"/>
                <w:numId w:val="0"/>
              </w:numPr>
              <w:jc w:val="both"/>
            </w:pPr>
            <w:r w:rsidRPr="00077E46">
              <w:rPr>
                <w:i/>
              </w:rPr>
              <w:t>Include any additional information regarding security that may be of interest to the City of Winnipeg.</w:t>
            </w:r>
          </w:p>
        </w:tc>
        <w:tc>
          <w:tcPr>
            <w:tcW w:w="1854" w:type="dxa"/>
          </w:tcPr>
          <w:p w14:paraId="6D6CFF55" w14:textId="71A858B1" w:rsidR="00EA21FE" w:rsidRDefault="00517235" w:rsidP="00EA21FE">
            <w:r>
              <w:rPr>
                <w:rFonts w:cs="Arial"/>
                <w:szCs w:val="20"/>
              </w:rPr>
              <w:fldChar w:fldCharType="begin"/>
            </w:r>
            <w:r>
              <w:instrText xml:space="preserve"> REF _Ref438646311 \r \h </w:instrText>
            </w:r>
            <w:r>
              <w:rPr>
                <w:rFonts w:cs="Arial"/>
                <w:szCs w:val="20"/>
              </w:rPr>
            </w:r>
            <w:r>
              <w:rPr>
                <w:rFonts w:cs="Arial"/>
                <w:szCs w:val="20"/>
              </w:rPr>
              <w:fldChar w:fldCharType="separate"/>
            </w:r>
            <w:r w:rsidR="00B83976">
              <w:t>E6.1(d)</w:t>
            </w:r>
            <w:r>
              <w:rPr>
                <w:rFonts w:cs="Arial"/>
                <w:szCs w:val="20"/>
              </w:rPr>
              <w:fldChar w:fldCharType="end"/>
            </w:r>
          </w:p>
        </w:tc>
        <w:tc>
          <w:tcPr>
            <w:tcW w:w="1829" w:type="dxa"/>
            <w:tcBorders>
              <w:bottom w:val="single" w:sz="4" w:space="0" w:color="auto"/>
            </w:tcBorders>
            <w:shd w:val="clear" w:color="auto" w:fill="auto"/>
          </w:tcPr>
          <w:p w14:paraId="098C4410" w14:textId="77777777" w:rsidR="00EA21FE" w:rsidRDefault="00EA21FE" w:rsidP="00EA21FE"/>
        </w:tc>
      </w:tr>
      <w:tr w:rsidR="00EA21FE" w14:paraId="2F644CC1" w14:textId="77777777" w:rsidTr="005A13EC">
        <w:tc>
          <w:tcPr>
            <w:tcW w:w="6793" w:type="dxa"/>
          </w:tcPr>
          <w:p w14:paraId="75CAAB1F" w14:textId="77777777" w:rsidR="00EA21FE" w:rsidRPr="00077E46" w:rsidRDefault="00EA21FE" w:rsidP="00EA21FE">
            <w:pPr>
              <w:pStyle w:val="SubClauseSubList"/>
              <w:numPr>
                <w:ilvl w:val="0"/>
                <w:numId w:val="0"/>
              </w:numPr>
              <w:ind w:left="720"/>
              <w:rPr>
                <w:rFonts w:cs="Arial"/>
                <w:szCs w:val="20"/>
              </w:rPr>
            </w:pPr>
            <w:r>
              <w:rPr>
                <w:rFonts w:cs="Arial"/>
                <w:szCs w:val="20"/>
              </w:rPr>
              <w:t xml:space="preserve">(i) </w:t>
            </w:r>
            <w:r w:rsidRPr="00077E46">
              <w:rPr>
                <w:rFonts w:cs="Arial"/>
                <w:szCs w:val="20"/>
              </w:rPr>
              <w:t>Active Directory; The system should provide the ability to integrate with the City of Winnipeg’s Corporate User Directory (MS Windows Server 2012 Active Directory).</w:t>
            </w:r>
          </w:p>
        </w:tc>
        <w:tc>
          <w:tcPr>
            <w:tcW w:w="1854" w:type="dxa"/>
          </w:tcPr>
          <w:p w14:paraId="7B13C210" w14:textId="730783FC" w:rsidR="00EA21FE" w:rsidRDefault="00517235" w:rsidP="00EA21FE">
            <w:r>
              <w:rPr>
                <w:rFonts w:cs="Arial"/>
                <w:szCs w:val="20"/>
              </w:rPr>
              <w:fldChar w:fldCharType="begin"/>
            </w:r>
            <w:r>
              <w:instrText xml:space="preserve"> REF _Ref438646314 \r \h </w:instrText>
            </w:r>
            <w:r>
              <w:rPr>
                <w:rFonts w:cs="Arial"/>
                <w:szCs w:val="20"/>
              </w:rPr>
            </w:r>
            <w:r>
              <w:rPr>
                <w:rFonts w:cs="Arial"/>
                <w:szCs w:val="20"/>
              </w:rPr>
              <w:fldChar w:fldCharType="separate"/>
            </w:r>
            <w:r w:rsidR="00B83976">
              <w:t>E6.1(d)(i)</w:t>
            </w:r>
            <w:r>
              <w:rPr>
                <w:rFonts w:cs="Arial"/>
                <w:szCs w:val="20"/>
              </w:rPr>
              <w:fldChar w:fldCharType="end"/>
            </w:r>
          </w:p>
        </w:tc>
        <w:tc>
          <w:tcPr>
            <w:tcW w:w="1829" w:type="dxa"/>
            <w:shd w:val="clear" w:color="auto" w:fill="BFBFBF"/>
          </w:tcPr>
          <w:p w14:paraId="4008DF1E" w14:textId="77777777" w:rsidR="00EA21FE" w:rsidRDefault="00EA21FE" w:rsidP="00EA21FE"/>
        </w:tc>
      </w:tr>
      <w:tr w:rsidR="00EA21FE" w14:paraId="12A3FD34" w14:textId="77777777" w:rsidTr="005A13EC">
        <w:tc>
          <w:tcPr>
            <w:tcW w:w="6793" w:type="dxa"/>
          </w:tcPr>
          <w:p w14:paraId="35E14D33" w14:textId="77777777" w:rsidR="00EA21FE" w:rsidRPr="00077E46" w:rsidRDefault="00EA21FE" w:rsidP="00EA21FE">
            <w:pPr>
              <w:pStyle w:val="SubClauseSubList"/>
              <w:numPr>
                <w:ilvl w:val="0"/>
                <w:numId w:val="0"/>
              </w:numPr>
              <w:ind w:left="720"/>
              <w:rPr>
                <w:rFonts w:cs="Arial"/>
                <w:szCs w:val="20"/>
              </w:rPr>
            </w:pPr>
            <w:r>
              <w:rPr>
                <w:rFonts w:cs="Arial"/>
                <w:szCs w:val="20"/>
              </w:rPr>
              <w:t xml:space="preserve">(ii) </w:t>
            </w:r>
            <w:r w:rsidRPr="00077E46">
              <w:rPr>
                <w:rFonts w:cs="Arial"/>
                <w:szCs w:val="20"/>
              </w:rPr>
              <w:t>Standards; The system should provide the ability for data encryption over non-secured network (e.g. internet).</w:t>
            </w:r>
          </w:p>
        </w:tc>
        <w:tc>
          <w:tcPr>
            <w:tcW w:w="1854" w:type="dxa"/>
          </w:tcPr>
          <w:p w14:paraId="1F5B6323" w14:textId="6D4CDD3F" w:rsidR="00EA21FE" w:rsidRDefault="00517235" w:rsidP="00EA21FE">
            <w:r>
              <w:rPr>
                <w:rFonts w:cs="Arial"/>
                <w:szCs w:val="20"/>
              </w:rPr>
              <w:fldChar w:fldCharType="begin"/>
            </w:r>
            <w:r>
              <w:instrText xml:space="preserve"> REF _Ref438646318 \r \h </w:instrText>
            </w:r>
            <w:r>
              <w:rPr>
                <w:rFonts w:cs="Arial"/>
                <w:szCs w:val="20"/>
              </w:rPr>
            </w:r>
            <w:r>
              <w:rPr>
                <w:rFonts w:cs="Arial"/>
                <w:szCs w:val="20"/>
              </w:rPr>
              <w:fldChar w:fldCharType="separate"/>
            </w:r>
            <w:r w:rsidR="00B83976">
              <w:t>E6.1(d)(ii)</w:t>
            </w:r>
            <w:r>
              <w:rPr>
                <w:rFonts w:cs="Arial"/>
                <w:szCs w:val="20"/>
              </w:rPr>
              <w:fldChar w:fldCharType="end"/>
            </w:r>
          </w:p>
        </w:tc>
        <w:tc>
          <w:tcPr>
            <w:tcW w:w="1829" w:type="dxa"/>
            <w:shd w:val="clear" w:color="auto" w:fill="BFBFBF"/>
          </w:tcPr>
          <w:p w14:paraId="0FF705BE" w14:textId="77777777" w:rsidR="00EA21FE" w:rsidRDefault="00EA21FE" w:rsidP="00EA21FE"/>
        </w:tc>
      </w:tr>
    </w:tbl>
    <w:p w14:paraId="69058ECC" w14:textId="77777777" w:rsidR="005A13EC" w:rsidRDefault="005A13EC"/>
    <w:tbl>
      <w:tblPr>
        <w:tblStyle w:val="TableGrid3"/>
        <w:tblW w:w="10476" w:type="dxa"/>
        <w:tblLayout w:type="fixed"/>
        <w:tblLook w:val="04A0" w:firstRow="1" w:lastRow="0" w:firstColumn="1" w:lastColumn="0" w:noHBand="0" w:noVBand="1"/>
      </w:tblPr>
      <w:tblGrid>
        <w:gridCol w:w="6793"/>
        <w:gridCol w:w="1854"/>
        <w:gridCol w:w="1829"/>
      </w:tblGrid>
      <w:tr w:rsidR="005A13EC" w14:paraId="2214059D" w14:textId="77777777" w:rsidTr="005A13EC">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5A13EC" w:rsidRPr="00E36305" w14:paraId="2BBAD9E4" w14:textId="77777777" w:rsidTr="005A13EC">
              <w:trPr>
                <w:cantSplit/>
                <w:tblHeader/>
              </w:trPr>
              <w:tc>
                <w:tcPr>
                  <w:tcW w:w="10260" w:type="dxa"/>
                  <w:tcBorders>
                    <w:top w:val="nil"/>
                    <w:left w:val="nil"/>
                    <w:bottom w:val="nil"/>
                    <w:right w:val="nil"/>
                  </w:tcBorders>
                </w:tcPr>
                <w:p w14:paraId="62DD9B2D" w14:textId="644302FB" w:rsidR="005A13EC" w:rsidRPr="008E7E0C" w:rsidRDefault="008E7E0C" w:rsidP="008E7E0C">
                  <w:pPr>
                    <w:jc w:val="center"/>
                    <w:rPr>
                      <w:b/>
                    </w:rPr>
                  </w:pPr>
                  <w:r w:rsidRPr="008E7E0C">
                    <w:rPr>
                      <w:b/>
                    </w:rPr>
                    <w:lastRenderedPageBreak/>
                    <w:t>FORM N: PROPONENT PROPOSAL</w:t>
                  </w:r>
                </w:p>
                <w:p w14:paraId="6A9707DA"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3F1535B9"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13258961" w14:textId="77777777" w:rsidR="005A13EC" w:rsidRDefault="005A13EC" w:rsidP="00EA21FE"/>
        </w:tc>
      </w:tr>
      <w:tr w:rsidR="00EA21FE" w14:paraId="28B166B9" w14:textId="77777777" w:rsidTr="005A13EC">
        <w:tc>
          <w:tcPr>
            <w:tcW w:w="6793" w:type="dxa"/>
          </w:tcPr>
          <w:p w14:paraId="383569B1" w14:textId="77777777" w:rsidR="00EA21FE" w:rsidRPr="00077E46" w:rsidRDefault="00EA21FE" w:rsidP="00EA21FE">
            <w:pPr>
              <w:pStyle w:val="SubClauseSubList"/>
              <w:numPr>
                <w:ilvl w:val="0"/>
                <w:numId w:val="0"/>
              </w:numPr>
              <w:ind w:left="720"/>
              <w:rPr>
                <w:rFonts w:cs="Arial"/>
                <w:szCs w:val="20"/>
              </w:rPr>
            </w:pPr>
            <w:r>
              <w:rPr>
                <w:rFonts w:cs="Arial"/>
                <w:szCs w:val="20"/>
              </w:rPr>
              <w:t xml:space="preserve">(iii) </w:t>
            </w:r>
            <w:r w:rsidRPr="00077E46">
              <w:rPr>
                <w:rFonts w:cs="Arial"/>
                <w:szCs w:val="20"/>
              </w:rPr>
              <w:t>Access; The system should provide the ability to manage authentication and authorization information (users, roles, groups, access control levels, etc.). Describe the features and capabilities used to control access (granted/denied) and user profile and session management.</w:t>
            </w:r>
          </w:p>
        </w:tc>
        <w:tc>
          <w:tcPr>
            <w:tcW w:w="1854" w:type="dxa"/>
          </w:tcPr>
          <w:p w14:paraId="74246ECF" w14:textId="2BB0222C" w:rsidR="00EA21FE" w:rsidRDefault="00517235" w:rsidP="00EA21FE">
            <w:r>
              <w:rPr>
                <w:rFonts w:cs="Arial"/>
                <w:szCs w:val="20"/>
              </w:rPr>
              <w:fldChar w:fldCharType="begin"/>
            </w:r>
            <w:r>
              <w:instrText xml:space="preserve"> REF _Ref438646321 \r \h </w:instrText>
            </w:r>
            <w:r>
              <w:rPr>
                <w:rFonts w:cs="Arial"/>
                <w:szCs w:val="20"/>
              </w:rPr>
            </w:r>
            <w:r>
              <w:rPr>
                <w:rFonts w:cs="Arial"/>
                <w:szCs w:val="20"/>
              </w:rPr>
              <w:fldChar w:fldCharType="separate"/>
            </w:r>
            <w:r w:rsidR="00B83976">
              <w:t>E6.1(d)(iii)</w:t>
            </w:r>
            <w:r>
              <w:rPr>
                <w:rFonts w:cs="Arial"/>
                <w:szCs w:val="20"/>
              </w:rPr>
              <w:fldChar w:fldCharType="end"/>
            </w:r>
          </w:p>
        </w:tc>
        <w:tc>
          <w:tcPr>
            <w:tcW w:w="1829" w:type="dxa"/>
            <w:shd w:val="clear" w:color="auto" w:fill="BFBFBF"/>
          </w:tcPr>
          <w:p w14:paraId="34BBEE4A" w14:textId="77777777" w:rsidR="00EA21FE" w:rsidRDefault="00EA21FE" w:rsidP="00EA21FE"/>
        </w:tc>
      </w:tr>
      <w:tr w:rsidR="00EA21FE" w14:paraId="451D9ABC" w14:textId="77777777" w:rsidTr="005A13EC">
        <w:tc>
          <w:tcPr>
            <w:tcW w:w="6793" w:type="dxa"/>
          </w:tcPr>
          <w:p w14:paraId="38BE98E1" w14:textId="77777777" w:rsidR="00EA21FE" w:rsidRDefault="00EA21FE" w:rsidP="00EA21FE">
            <w:pPr>
              <w:pStyle w:val="SubClauseSubList"/>
              <w:numPr>
                <w:ilvl w:val="0"/>
                <w:numId w:val="0"/>
              </w:numPr>
              <w:ind w:left="720"/>
              <w:rPr>
                <w:rFonts w:cs="Arial"/>
                <w:szCs w:val="20"/>
              </w:rPr>
            </w:pPr>
            <w:r>
              <w:rPr>
                <w:rFonts w:cs="Arial"/>
                <w:szCs w:val="20"/>
              </w:rPr>
              <w:t>(iv) Audit; The system should provide a configurable and robust audit trail mechanism, capable of recording changes to key information along with the corresponding date, time, user who made the change.  Provide a listing of all information that is audited in this manner.  Explain how such auditing information is made available for review by end-users and/or system administrators.</w:t>
            </w:r>
          </w:p>
        </w:tc>
        <w:tc>
          <w:tcPr>
            <w:tcW w:w="1854" w:type="dxa"/>
          </w:tcPr>
          <w:p w14:paraId="02FBC922" w14:textId="0630D2CB" w:rsidR="00EA21FE" w:rsidRDefault="00517235" w:rsidP="00EA21FE">
            <w:r>
              <w:rPr>
                <w:rFonts w:cs="Arial"/>
                <w:szCs w:val="20"/>
              </w:rPr>
              <w:fldChar w:fldCharType="begin"/>
            </w:r>
            <w:r>
              <w:instrText xml:space="preserve"> REF _Ref438646355 \r \h </w:instrText>
            </w:r>
            <w:r>
              <w:rPr>
                <w:rFonts w:cs="Arial"/>
                <w:szCs w:val="20"/>
              </w:rPr>
            </w:r>
            <w:r>
              <w:rPr>
                <w:rFonts w:cs="Arial"/>
                <w:szCs w:val="20"/>
              </w:rPr>
              <w:fldChar w:fldCharType="separate"/>
            </w:r>
            <w:r w:rsidR="00B83976">
              <w:t>E6.1(d)(iv)</w:t>
            </w:r>
            <w:r>
              <w:rPr>
                <w:rFonts w:cs="Arial"/>
                <w:szCs w:val="20"/>
              </w:rPr>
              <w:fldChar w:fldCharType="end"/>
            </w:r>
          </w:p>
        </w:tc>
        <w:tc>
          <w:tcPr>
            <w:tcW w:w="1829" w:type="dxa"/>
            <w:shd w:val="clear" w:color="auto" w:fill="BFBFBF"/>
          </w:tcPr>
          <w:p w14:paraId="105FC537" w14:textId="77777777" w:rsidR="00EA21FE" w:rsidRDefault="00EA21FE" w:rsidP="00EA21FE"/>
        </w:tc>
      </w:tr>
      <w:tr w:rsidR="00EA21FE" w14:paraId="461DA505" w14:textId="77777777" w:rsidTr="005A13EC">
        <w:trPr>
          <w:cantSplit/>
        </w:trPr>
        <w:tc>
          <w:tcPr>
            <w:tcW w:w="10476" w:type="dxa"/>
            <w:gridSpan w:val="3"/>
          </w:tcPr>
          <w:p w14:paraId="1BC60148" w14:textId="77777777" w:rsidR="00EA21FE" w:rsidRPr="00EA21FE" w:rsidRDefault="00EA21FE" w:rsidP="00EA21FE">
            <w:pPr>
              <w:rPr>
                <w:i/>
                <w:color w:val="808080"/>
              </w:rPr>
            </w:pPr>
            <w:r w:rsidRPr="00EA21FE">
              <w:rPr>
                <w:i/>
                <w:color w:val="808080"/>
              </w:rPr>
              <w:t>&lt;Security Proponent Response&gt;</w:t>
            </w:r>
          </w:p>
          <w:p w14:paraId="162BD89D" w14:textId="77777777" w:rsidR="00EA21FE" w:rsidRDefault="00EA21FE" w:rsidP="00EA21FE"/>
          <w:p w14:paraId="247A29C5" w14:textId="77777777" w:rsidR="005A13EC" w:rsidRDefault="005A13EC" w:rsidP="00EA21FE"/>
          <w:p w14:paraId="2B21AE04" w14:textId="77777777" w:rsidR="00EA21FE" w:rsidRDefault="00EA21FE" w:rsidP="00EA21FE"/>
        </w:tc>
      </w:tr>
      <w:tr w:rsidR="00EA21FE" w14:paraId="0C59E947" w14:textId="77777777" w:rsidTr="009B6D87">
        <w:trPr>
          <w:cantSplit/>
        </w:trPr>
        <w:tc>
          <w:tcPr>
            <w:tcW w:w="6793" w:type="dxa"/>
          </w:tcPr>
          <w:p w14:paraId="7A509B49" w14:textId="77777777" w:rsidR="00EA21FE" w:rsidRDefault="00EA21FE" w:rsidP="00EA21FE">
            <w:pPr>
              <w:pStyle w:val="SubClauseList"/>
              <w:numPr>
                <w:ilvl w:val="0"/>
                <w:numId w:val="0"/>
              </w:numPr>
              <w:jc w:val="both"/>
            </w:pPr>
            <w:r>
              <w:t xml:space="preserve">(e) </w:t>
            </w:r>
            <w:r w:rsidRPr="00821A73">
              <w:t xml:space="preserve">Performance: Describe the typical performance characteristics that the City of Winnipeg should expect from your system when operating under normal operating conditions. </w:t>
            </w:r>
            <w:r>
              <w:t>Include any differences in performance characteristics that may be recognizable between different operating platforms, such as desktops and mobile devices.</w:t>
            </w:r>
          </w:p>
          <w:p w14:paraId="016243FF" w14:textId="77777777" w:rsidR="00EA21FE" w:rsidRPr="00821A73" w:rsidRDefault="00EA21FE" w:rsidP="00EA21FE">
            <w:pPr>
              <w:pStyle w:val="SubClauseList"/>
              <w:numPr>
                <w:ilvl w:val="0"/>
                <w:numId w:val="0"/>
              </w:numPr>
              <w:jc w:val="both"/>
            </w:pPr>
            <w:r w:rsidRPr="00821A73">
              <w:rPr>
                <w:i/>
              </w:rPr>
              <w:t>Include any additional information regarding performance that may be of interest to the City of Winnipeg.</w:t>
            </w:r>
          </w:p>
        </w:tc>
        <w:tc>
          <w:tcPr>
            <w:tcW w:w="1854" w:type="dxa"/>
          </w:tcPr>
          <w:p w14:paraId="31D74682" w14:textId="53537100" w:rsidR="00EA21FE" w:rsidRDefault="00517235" w:rsidP="00EA21FE">
            <w:r>
              <w:rPr>
                <w:rFonts w:cs="Arial"/>
                <w:szCs w:val="20"/>
              </w:rPr>
              <w:fldChar w:fldCharType="begin"/>
            </w:r>
            <w:r>
              <w:instrText xml:space="preserve"> REF _Ref438646359 \r \h </w:instrText>
            </w:r>
            <w:r>
              <w:rPr>
                <w:rFonts w:cs="Arial"/>
                <w:szCs w:val="20"/>
              </w:rPr>
            </w:r>
            <w:r>
              <w:rPr>
                <w:rFonts w:cs="Arial"/>
                <w:szCs w:val="20"/>
              </w:rPr>
              <w:fldChar w:fldCharType="separate"/>
            </w:r>
            <w:r w:rsidR="00B83976">
              <w:t>E6.1(e)</w:t>
            </w:r>
            <w:r>
              <w:rPr>
                <w:rFonts w:cs="Arial"/>
                <w:szCs w:val="20"/>
              </w:rPr>
              <w:fldChar w:fldCharType="end"/>
            </w:r>
          </w:p>
        </w:tc>
        <w:tc>
          <w:tcPr>
            <w:tcW w:w="1829" w:type="dxa"/>
            <w:tcBorders>
              <w:bottom w:val="single" w:sz="4" w:space="0" w:color="auto"/>
            </w:tcBorders>
            <w:shd w:val="clear" w:color="auto" w:fill="auto"/>
          </w:tcPr>
          <w:p w14:paraId="2AB8BDE6" w14:textId="77777777" w:rsidR="00EA21FE" w:rsidRDefault="00EA21FE" w:rsidP="00EA21FE"/>
        </w:tc>
      </w:tr>
      <w:tr w:rsidR="00EA21FE" w14:paraId="7616B267" w14:textId="77777777" w:rsidTr="005A13EC">
        <w:tc>
          <w:tcPr>
            <w:tcW w:w="6793" w:type="dxa"/>
          </w:tcPr>
          <w:p w14:paraId="7056F3E9" w14:textId="77777777" w:rsidR="00EA21FE" w:rsidRPr="00821A73" w:rsidRDefault="00EA21FE" w:rsidP="00EA21FE">
            <w:pPr>
              <w:pStyle w:val="SubClauseSubList"/>
              <w:numPr>
                <w:ilvl w:val="0"/>
                <w:numId w:val="0"/>
              </w:numPr>
              <w:ind w:left="720"/>
              <w:rPr>
                <w:rFonts w:cs="Arial"/>
                <w:szCs w:val="20"/>
              </w:rPr>
            </w:pPr>
            <w:r>
              <w:rPr>
                <w:rFonts w:cs="Arial"/>
                <w:szCs w:val="20"/>
              </w:rPr>
              <w:t xml:space="preserve">(i) </w:t>
            </w:r>
            <w:proofErr w:type="spellStart"/>
            <w:r w:rsidRPr="00821A73">
              <w:rPr>
                <w:rFonts w:cs="Arial"/>
                <w:szCs w:val="20"/>
              </w:rPr>
              <w:t>Startup</w:t>
            </w:r>
            <w:proofErr w:type="spellEnd"/>
            <w:r w:rsidRPr="00821A73">
              <w:rPr>
                <w:rFonts w:cs="Arial"/>
                <w:szCs w:val="20"/>
              </w:rPr>
              <w:t xml:space="preserve"> Performance; Describe performance expectations for application </w:t>
            </w:r>
            <w:proofErr w:type="spellStart"/>
            <w:r w:rsidRPr="00821A73">
              <w:rPr>
                <w:rFonts w:cs="Arial"/>
                <w:szCs w:val="20"/>
              </w:rPr>
              <w:t>startup</w:t>
            </w:r>
            <w:proofErr w:type="spellEnd"/>
            <w:r w:rsidRPr="00821A73">
              <w:rPr>
                <w:rFonts w:cs="Arial"/>
                <w:szCs w:val="20"/>
              </w:rPr>
              <w:t xml:space="preserve"> and user login.</w:t>
            </w:r>
          </w:p>
        </w:tc>
        <w:tc>
          <w:tcPr>
            <w:tcW w:w="1854" w:type="dxa"/>
          </w:tcPr>
          <w:p w14:paraId="52D83328" w14:textId="5CA1323B" w:rsidR="00EA21FE" w:rsidRDefault="00517235" w:rsidP="00EA21FE">
            <w:r>
              <w:rPr>
                <w:rFonts w:cs="Arial"/>
                <w:szCs w:val="20"/>
              </w:rPr>
              <w:fldChar w:fldCharType="begin"/>
            </w:r>
            <w:r>
              <w:instrText xml:space="preserve"> REF _Ref438646364 \r \h </w:instrText>
            </w:r>
            <w:r>
              <w:rPr>
                <w:rFonts w:cs="Arial"/>
                <w:szCs w:val="20"/>
              </w:rPr>
            </w:r>
            <w:r>
              <w:rPr>
                <w:rFonts w:cs="Arial"/>
                <w:szCs w:val="20"/>
              </w:rPr>
              <w:fldChar w:fldCharType="separate"/>
            </w:r>
            <w:r w:rsidR="00B83976">
              <w:t>E6.1(e)(i)</w:t>
            </w:r>
            <w:r>
              <w:rPr>
                <w:rFonts w:cs="Arial"/>
                <w:szCs w:val="20"/>
              </w:rPr>
              <w:fldChar w:fldCharType="end"/>
            </w:r>
          </w:p>
        </w:tc>
        <w:tc>
          <w:tcPr>
            <w:tcW w:w="1829" w:type="dxa"/>
            <w:shd w:val="clear" w:color="auto" w:fill="BFBFBF"/>
          </w:tcPr>
          <w:p w14:paraId="4B2F7134" w14:textId="77777777" w:rsidR="00EA21FE" w:rsidRDefault="00EA21FE" w:rsidP="00EA21FE"/>
        </w:tc>
      </w:tr>
      <w:tr w:rsidR="00EA21FE" w14:paraId="712BA193" w14:textId="77777777" w:rsidTr="005A13EC">
        <w:tc>
          <w:tcPr>
            <w:tcW w:w="6793" w:type="dxa"/>
          </w:tcPr>
          <w:p w14:paraId="5FC70371" w14:textId="77777777" w:rsidR="00EA21FE" w:rsidRPr="00821A73" w:rsidRDefault="00EA21FE" w:rsidP="00EA21FE">
            <w:pPr>
              <w:pStyle w:val="SubClauseSubList"/>
              <w:numPr>
                <w:ilvl w:val="0"/>
                <w:numId w:val="0"/>
              </w:numPr>
              <w:ind w:left="720"/>
              <w:rPr>
                <w:rFonts w:cs="Arial"/>
                <w:szCs w:val="20"/>
              </w:rPr>
            </w:pPr>
            <w:r>
              <w:rPr>
                <w:rFonts w:cs="Arial"/>
                <w:szCs w:val="20"/>
              </w:rPr>
              <w:t xml:space="preserve">(ii) </w:t>
            </w:r>
            <w:r w:rsidRPr="00821A73">
              <w:rPr>
                <w:rFonts w:cs="Arial"/>
                <w:szCs w:val="20"/>
              </w:rPr>
              <w:t>Standard Tasks Performance; Describe performance expectations for updates to work orders, service requests, preventative maintenance programs and refreshing of location-based map view of incidents.</w:t>
            </w:r>
          </w:p>
        </w:tc>
        <w:tc>
          <w:tcPr>
            <w:tcW w:w="1854" w:type="dxa"/>
          </w:tcPr>
          <w:p w14:paraId="70DBE0C9" w14:textId="7694B877" w:rsidR="00EA21FE" w:rsidRDefault="00517235" w:rsidP="00EA21FE">
            <w:r>
              <w:rPr>
                <w:rFonts w:cs="Arial"/>
                <w:szCs w:val="20"/>
              </w:rPr>
              <w:fldChar w:fldCharType="begin"/>
            </w:r>
            <w:r>
              <w:instrText xml:space="preserve"> REF _Ref438646368 \r \h </w:instrText>
            </w:r>
            <w:r>
              <w:rPr>
                <w:rFonts w:cs="Arial"/>
                <w:szCs w:val="20"/>
              </w:rPr>
            </w:r>
            <w:r>
              <w:rPr>
                <w:rFonts w:cs="Arial"/>
                <w:szCs w:val="20"/>
              </w:rPr>
              <w:fldChar w:fldCharType="separate"/>
            </w:r>
            <w:r w:rsidR="00B83976">
              <w:t>E6.1(e)(ii)</w:t>
            </w:r>
            <w:r>
              <w:rPr>
                <w:rFonts w:cs="Arial"/>
                <w:szCs w:val="20"/>
              </w:rPr>
              <w:fldChar w:fldCharType="end"/>
            </w:r>
          </w:p>
        </w:tc>
        <w:tc>
          <w:tcPr>
            <w:tcW w:w="1829" w:type="dxa"/>
            <w:shd w:val="clear" w:color="auto" w:fill="BFBFBF"/>
          </w:tcPr>
          <w:p w14:paraId="3E4B7DF3" w14:textId="77777777" w:rsidR="00EA21FE" w:rsidRDefault="00EA21FE" w:rsidP="00EA21FE"/>
        </w:tc>
      </w:tr>
      <w:tr w:rsidR="00EA21FE" w14:paraId="1DA2275E" w14:textId="77777777" w:rsidTr="005A13EC">
        <w:tc>
          <w:tcPr>
            <w:tcW w:w="6793" w:type="dxa"/>
          </w:tcPr>
          <w:p w14:paraId="31E27D7D" w14:textId="77777777" w:rsidR="00EA21FE" w:rsidRPr="00821A73" w:rsidRDefault="00EA21FE" w:rsidP="00EA21FE">
            <w:pPr>
              <w:pStyle w:val="SubClauseSubList"/>
              <w:numPr>
                <w:ilvl w:val="0"/>
                <w:numId w:val="0"/>
              </w:numPr>
              <w:ind w:left="720"/>
              <w:rPr>
                <w:rFonts w:cs="Arial"/>
                <w:szCs w:val="20"/>
              </w:rPr>
            </w:pPr>
            <w:r>
              <w:rPr>
                <w:rFonts w:cs="Arial"/>
                <w:szCs w:val="20"/>
              </w:rPr>
              <w:t xml:space="preserve">(iii) </w:t>
            </w:r>
            <w:r w:rsidRPr="00821A73">
              <w:rPr>
                <w:rFonts w:cs="Arial"/>
                <w:szCs w:val="20"/>
              </w:rPr>
              <w:t>Reporting Performance; Describe performance expectations for standard report generation (standard, pre-defined reports).</w:t>
            </w:r>
          </w:p>
        </w:tc>
        <w:tc>
          <w:tcPr>
            <w:tcW w:w="1854" w:type="dxa"/>
          </w:tcPr>
          <w:p w14:paraId="58F4EC44" w14:textId="3BA9EEE3" w:rsidR="00EA21FE" w:rsidRDefault="00517235" w:rsidP="00EA21FE">
            <w:r>
              <w:rPr>
                <w:rFonts w:cs="Arial"/>
                <w:szCs w:val="20"/>
              </w:rPr>
              <w:fldChar w:fldCharType="begin"/>
            </w:r>
            <w:r>
              <w:instrText xml:space="preserve"> REF _Ref438646371 \r \h </w:instrText>
            </w:r>
            <w:r>
              <w:rPr>
                <w:rFonts w:cs="Arial"/>
                <w:szCs w:val="20"/>
              </w:rPr>
            </w:r>
            <w:r>
              <w:rPr>
                <w:rFonts w:cs="Arial"/>
                <w:szCs w:val="20"/>
              </w:rPr>
              <w:fldChar w:fldCharType="separate"/>
            </w:r>
            <w:r w:rsidR="00B83976">
              <w:t>E6.1(e)(iii)</w:t>
            </w:r>
            <w:r>
              <w:rPr>
                <w:rFonts w:cs="Arial"/>
                <w:szCs w:val="20"/>
              </w:rPr>
              <w:fldChar w:fldCharType="end"/>
            </w:r>
          </w:p>
        </w:tc>
        <w:tc>
          <w:tcPr>
            <w:tcW w:w="1829" w:type="dxa"/>
            <w:shd w:val="clear" w:color="auto" w:fill="BFBFBF"/>
          </w:tcPr>
          <w:p w14:paraId="4718CDF6" w14:textId="77777777" w:rsidR="00EA21FE" w:rsidRDefault="00EA21FE" w:rsidP="00EA21FE"/>
        </w:tc>
      </w:tr>
      <w:tr w:rsidR="00EA21FE" w14:paraId="1E22974D" w14:textId="77777777" w:rsidTr="005A13EC">
        <w:trPr>
          <w:cantSplit/>
        </w:trPr>
        <w:tc>
          <w:tcPr>
            <w:tcW w:w="6793" w:type="dxa"/>
          </w:tcPr>
          <w:p w14:paraId="70CD022F" w14:textId="77777777" w:rsidR="00EA21FE" w:rsidRPr="00821A73" w:rsidRDefault="00EA21FE" w:rsidP="00EA21FE">
            <w:pPr>
              <w:pStyle w:val="SubClauseSubList"/>
              <w:numPr>
                <w:ilvl w:val="0"/>
                <w:numId w:val="0"/>
              </w:numPr>
              <w:ind w:left="720"/>
              <w:rPr>
                <w:rFonts w:cs="Arial"/>
                <w:szCs w:val="20"/>
              </w:rPr>
            </w:pPr>
            <w:r>
              <w:rPr>
                <w:rFonts w:cs="Arial"/>
                <w:szCs w:val="20"/>
              </w:rPr>
              <w:t xml:space="preserve">(iv) </w:t>
            </w:r>
            <w:r w:rsidRPr="00821A73">
              <w:rPr>
                <w:rFonts w:cs="Arial"/>
                <w:szCs w:val="20"/>
              </w:rPr>
              <w:t xml:space="preserve">Scalability; Describe the capability of your </w:t>
            </w:r>
            <w:r>
              <w:rPr>
                <w:rFonts w:cs="Arial"/>
                <w:szCs w:val="20"/>
              </w:rPr>
              <w:t>solution</w:t>
            </w:r>
            <w:r w:rsidRPr="00821A73">
              <w:rPr>
                <w:rFonts w:cs="Arial"/>
                <w:szCs w:val="20"/>
              </w:rPr>
              <w:t xml:space="preserve"> to scale to accommodate increased user demands, peak load times, and oth</w:t>
            </w:r>
            <w:r>
              <w:rPr>
                <w:rFonts w:cs="Arial"/>
                <w:szCs w:val="20"/>
              </w:rPr>
              <w:t>er high volume usage scenarios.</w:t>
            </w:r>
          </w:p>
        </w:tc>
        <w:tc>
          <w:tcPr>
            <w:tcW w:w="1854" w:type="dxa"/>
          </w:tcPr>
          <w:p w14:paraId="03D9B865" w14:textId="3D264C34" w:rsidR="00EA21FE" w:rsidRDefault="00517235" w:rsidP="00EA21FE">
            <w:r>
              <w:rPr>
                <w:rFonts w:cs="Arial"/>
                <w:szCs w:val="20"/>
              </w:rPr>
              <w:fldChar w:fldCharType="begin"/>
            </w:r>
            <w:r>
              <w:instrText xml:space="preserve"> REF _Ref438646375 \r \h </w:instrText>
            </w:r>
            <w:r>
              <w:rPr>
                <w:rFonts w:cs="Arial"/>
                <w:szCs w:val="20"/>
              </w:rPr>
            </w:r>
            <w:r>
              <w:rPr>
                <w:rFonts w:cs="Arial"/>
                <w:szCs w:val="20"/>
              </w:rPr>
              <w:fldChar w:fldCharType="separate"/>
            </w:r>
            <w:r w:rsidR="00B83976">
              <w:t>E6.1(e)(iv)</w:t>
            </w:r>
            <w:r>
              <w:rPr>
                <w:rFonts w:cs="Arial"/>
                <w:szCs w:val="20"/>
              </w:rPr>
              <w:fldChar w:fldCharType="end"/>
            </w:r>
          </w:p>
        </w:tc>
        <w:tc>
          <w:tcPr>
            <w:tcW w:w="1829" w:type="dxa"/>
            <w:shd w:val="clear" w:color="auto" w:fill="BFBFBF"/>
          </w:tcPr>
          <w:p w14:paraId="52839CC8" w14:textId="77777777" w:rsidR="00EA21FE" w:rsidRDefault="00EA21FE" w:rsidP="00EA21FE"/>
        </w:tc>
      </w:tr>
      <w:tr w:rsidR="00EA21FE" w14:paraId="24B92485" w14:textId="77777777" w:rsidTr="005A13EC">
        <w:trPr>
          <w:cantSplit/>
        </w:trPr>
        <w:tc>
          <w:tcPr>
            <w:tcW w:w="6793" w:type="dxa"/>
          </w:tcPr>
          <w:p w14:paraId="30131501" w14:textId="77777777" w:rsidR="00EA21FE" w:rsidRDefault="00EA21FE" w:rsidP="00EA21FE">
            <w:pPr>
              <w:pStyle w:val="SubClauseSubList"/>
              <w:numPr>
                <w:ilvl w:val="0"/>
                <w:numId w:val="0"/>
              </w:numPr>
              <w:ind w:left="720"/>
              <w:rPr>
                <w:rFonts w:cs="Arial"/>
                <w:szCs w:val="20"/>
              </w:rPr>
            </w:pPr>
            <w:r>
              <w:rPr>
                <w:rFonts w:cs="Arial"/>
                <w:szCs w:val="20"/>
              </w:rPr>
              <w:t xml:space="preserve">(v) </w:t>
            </w:r>
            <w:r w:rsidRPr="0049356D">
              <w:rPr>
                <w:rFonts w:cs="Arial"/>
                <w:szCs w:val="20"/>
              </w:rPr>
              <w:t>Bandwidth; Describe any specific requirements your solution may have for network connectivity bandwidth.</w:t>
            </w:r>
          </w:p>
        </w:tc>
        <w:tc>
          <w:tcPr>
            <w:tcW w:w="1854" w:type="dxa"/>
          </w:tcPr>
          <w:p w14:paraId="67198B65" w14:textId="2E9E4E2A" w:rsidR="00EA21FE" w:rsidRDefault="00517235" w:rsidP="00EA21FE">
            <w:pPr>
              <w:rPr>
                <w:rFonts w:cs="Arial"/>
                <w:sz w:val="20"/>
                <w:szCs w:val="20"/>
              </w:rPr>
            </w:pPr>
            <w:r>
              <w:rPr>
                <w:rFonts w:cs="Arial"/>
                <w:szCs w:val="20"/>
              </w:rPr>
              <w:fldChar w:fldCharType="begin"/>
            </w:r>
            <w:r>
              <w:rPr>
                <w:rFonts w:cs="Arial"/>
                <w:sz w:val="20"/>
                <w:szCs w:val="20"/>
              </w:rPr>
              <w:instrText xml:space="preserve"> REF _Ref438646379 \r \h </w:instrText>
            </w:r>
            <w:r>
              <w:rPr>
                <w:rFonts w:cs="Arial"/>
                <w:szCs w:val="20"/>
              </w:rPr>
            </w:r>
            <w:r>
              <w:rPr>
                <w:rFonts w:cs="Arial"/>
                <w:szCs w:val="20"/>
              </w:rPr>
              <w:fldChar w:fldCharType="separate"/>
            </w:r>
            <w:r w:rsidR="00B83976">
              <w:rPr>
                <w:rFonts w:cs="Arial"/>
                <w:sz w:val="20"/>
                <w:szCs w:val="20"/>
              </w:rPr>
              <w:t>E6.1(e)(v)</w:t>
            </w:r>
            <w:r>
              <w:rPr>
                <w:rFonts w:cs="Arial"/>
                <w:szCs w:val="20"/>
              </w:rPr>
              <w:fldChar w:fldCharType="end"/>
            </w:r>
          </w:p>
        </w:tc>
        <w:tc>
          <w:tcPr>
            <w:tcW w:w="1829" w:type="dxa"/>
            <w:shd w:val="clear" w:color="auto" w:fill="BFBFBF"/>
          </w:tcPr>
          <w:p w14:paraId="5A059F32" w14:textId="77777777" w:rsidR="00EA21FE" w:rsidRDefault="00EA21FE" w:rsidP="00EA21FE"/>
        </w:tc>
      </w:tr>
      <w:tr w:rsidR="00EA21FE" w14:paraId="57BB9960" w14:textId="77777777" w:rsidTr="005A13EC">
        <w:trPr>
          <w:cantSplit/>
        </w:trPr>
        <w:tc>
          <w:tcPr>
            <w:tcW w:w="10476" w:type="dxa"/>
            <w:gridSpan w:val="3"/>
          </w:tcPr>
          <w:p w14:paraId="6DBAD69C" w14:textId="77777777" w:rsidR="00EA21FE" w:rsidRPr="00EA21FE" w:rsidRDefault="00EA21FE" w:rsidP="00EA21FE">
            <w:pPr>
              <w:rPr>
                <w:i/>
                <w:color w:val="808080"/>
              </w:rPr>
            </w:pPr>
            <w:r w:rsidRPr="00EA21FE">
              <w:rPr>
                <w:i/>
                <w:color w:val="808080"/>
              </w:rPr>
              <w:t>&lt;Performance Proponent Response&gt;</w:t>
            </w:r>
          </w:p>
          <w:p w14:paraId="33C805C6" w14:textId="77777777" w:rsidR="00EA21FE" w:rsidRDefault="00EA21FE" w:rsidP="00EA21FE"/>
          <w:p w14:paraId="13F6A954" w14:textId="77777777" w:rsidR="005A13EC" w:rsidRDefault="005A13EC" w:rsidP="00EA21FE"/>
          <w:p w14:paraId="3A45D7F2" w14:textId="77777777" w:rsidR="005A13EC" w:rsidRDefault="005A13EC" w:rsidP="00EA21FE"/>
          <w:p w14:paraId="1B925460" w14:textId="77777777" w:rsidR="00EA21FE" w:rsidRDefault="00EA21FE" w:rsidP="00EA21FE"/>
        </w:tc>
      </w:tr>
    </w:tbl>
    <w:p w14:paraId="7DA12FA6" w14:textId="77777777" w:rsidR="005A13EC" w:rsidRDefault="005A13EC"/>
    <w:tbl>
      <w:tblPr>
        <w:tblStyle w:val="TableGrid3"/>
        <w:tblW w:w="10476" w:type="dxa"/>
        <w:tblLayout w:type="fixed"/>
        <w:tblLook w:val="04A0" w:firstRow="1" w:lastRow="0" w:firstColumn="1" w:lastColumn="0" w:noHBand="0" w:noVBand="1"/>
      </w:tblPr>
      <w:tblGrid>
        <w:gridCol w:w="6793"/>
        <w:gridCol w:w="1854"/>
        <w:gridCol w:w="1829"/>
      </w:tblGrid>
      <w:tr w:rsidR="005A13EC" w14:paraId="46FD7309" w14:textId="77777777" w:rsidTr="005A13EC">
        <w:trPr>
          <w:cantSplit/>
        </w:trPr>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5A13EC" w:rsidRPr="00E36305" w14:paraId="45BD8DD3" w14:textId="77777777" w:rsidTr="005A13EC">
              <w:trPr>
                <w:cantSplit/>
                <w:tblHeader/>
              </w:trPr>
              <w:tc>
                <w:tcPr>
                  <w:tcW w:w="10260" w:type="dxa"/>
                  <w:tcBorders>
                    <w:top w:val="nil"/>
                    <w:left w:val="nil"/>
                    <w:bottom w:val="nil"/>
                    <w:right w:val="nil"/>
                  </w:tcBorders>
                </w:tcPr>
                <w:p w14:paraId="0E7AA183" w14:textId="7AC94DEA" w:rsidR="005A13EC" w:rsidRPr="008E7E0C" w:rsidRDefault="008E7E0C" w:rsidP="008E7E0C">
                  <w:pPr>
                    <w:jc w:val="center"/>
                    <w:rPr>
                      <w:b/>
                    </w:rPr>
                  </w:pPr>
                  <w:r w:rsidRPr="008E7E0C">
                    <w:rPr>
                      <w:b/>
                    </w:rPr>
                    <w:lastRenderedPageBreak/>
                    <w:t>FORM N: PROPONENT PROPOSAL</w:t>
                  </w:r>
                </w:p>
                <w:p w14:paraId="1192E21A"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4AF8CC2C"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3B5F02DC" w14:textId="77777777" w:rsidR="005A13EC" w:rsidRDefault="005A13EC" w:rsidP="00EA21FE"/>
        </w:tc>
      </w:tr>
      <w:tr w:rsidR="00EA21FE" w14:paraId="715E8C8A" w14:textId="77777777" w:rsidTr="009B6D87">
        <w:trPr>
          <w:cantSplit/>
        </w:trPr>
        <w:tc>
          <w:tcPr>
            <w:tcW w:w="6793" w:type="dxa"/>
          </w:tcPr>
          <w:p w14:paraId="52F7E20C" w14:textId="77777777" w:rsidR="00EA21FE" w:rsidRDefault="00EA21FE" w:rsidP="00EA21FE">
            <w:pPr>
              <w:pStyle w:val="SubClauseList"/>
              <w:numPr>
                <w:ilvl w:val="0"/>
                <w:numId w:val="0"/>
              </w:numPr>
              <w:jc w:val="both"/>
            </w:pPr>
            <w:r>
              <w:t xml:space="preserve">(f) </w:t>
            </w:r>
            <w:r w:rsidRPr="00346C2E">
              <w:t xml:space="preserve">Availability: Describe the capabilities of your solution to meet the availability requirements noted below. </w:t>
            </w:r>
          </w:p>
          <w:p w14:paraId="0AA7CEF6" w14:textId="77777777" w:rsidR="00EA21FE" w:rsidRPr="00346C2E" w:rsidRDefault="00EA21FE" w:rsidP="00EA21FE">
            <w:pPr>
              <w:pStyle w:val="SubClauseList"/>
              <w:numPr>
                <w:ilvl w:val="0"/>
                <w:numId w:val="0"/>
              </w:numPr>
              <w:jc w:val="both"/>
              <w:rPr>
                <w:szCs w:val="20"/>
              </w:rPr>
            </w:pPr>
            <w:r w:rsidRPr="00346C2E">
              <w:rPr>
                <w:i/>
              </w:rPr>
              <w:t>Include any additional information regarding availability that may be of interest to the City of Winnipeg.</w:t>
            </w:r>
          </w:p>
        </w:tc>
        <w:tc>
          <w:tcPr>
            <w:tcW w:w="1854" w:type="dxa"/>
          </w:tcPr>
          <w:p w14:paraId="62BB7CB8" w14:textId="4AD9F562" w:rsidR="00EA21FE" w:rsidRDefault="00517235" w:rsidP="00EA21FE">
            <w:r>
              <w:rPr>
                <w:rFonts w:cs="Arial"/>
                <w:szCs w:val="20"/>
              </w:rPr>
              <w:fldChar w:fldCharType="begin"/>
            </w:r>
            <w:r>
              <w:instrText xml:space="preserve"> REF _Ref438646385 \r \h </w:instrText>
            </w:r>
            <w:r>
              <w:rPr>
                <w:rFonts w:cs="Arial"/>
                <w:szCs w:val="20"/>
              </w:rPr>
            </w:r>
            <w:r>
              <w:rPr>
                <w:rFonts w:cs="Arial"/>
                <w:szCs w:val="20"/>
              </w:rPr>
              <w:fldChar w:fldCharType="separate"/>
            </w:r>
            <w:r w:rsidR="00B83976">
              <w:t>E6.1(f)</w:t>
            </w:r>
            <w:r>
              <w:rPr>
                <w:rFonts w:cs="Arial"/>
                <w:szCs w:val="20"/>
              </w:rPr>
              <w:fldChar w:fldCharType="end"/>
            </w:r>
          </w:p>
        </w:tc>
        <w:tc>
          <w:tcPr>
            <w:tcW w:w="1829" w:type="dxa"/>
            <w:tcBorders>
              <w:bottom w:val="single" w:sz="4" w:space="0" w:color="auto"/>
            </w:tcBorders>
            <w:shd w:val="clear" w:color="auto" w:fill="auto"/>
          </w:tcPr>
          <w:p w14:paraId="4DAC9860" w14:textId="77777777" w:rsidR="00EA21FE" w:rsidRDefault="00EA21FE" w:rsidP="00EA21FE"/>
        </w:tc>
      </w:tr>
      <w:tr w:rsidR="00EA21FE" w14:paraId="0592C072" w14:textId="77777777" w:rsidTr="005A13EC">
        <w:trPr>
          <w:cantSplit/>
        </w:trPr>
        <w:tc>
          <w:tcPr>
            <w:tcW w:w="6793" w:type="dxa"/>
          </w:tcPr>
          <w:p w14:paraId="53427907" w14:textId="77777777" w:rsidR="00EA21FE" w:rsidRPr="00346C2E" w:rsidRDefault="00EA21FE" w:rsidP="00EA21FE">
            <w:pPr>
              <w:pStyle w:val="SubClauseSubList"/>
              <w:numPr>
                <w:ilvl w:val="0"/>
                <w:numId w:val="0"/>
              </w:numPr>
              <w:ind w:left="720"/>
              <w:rPr>
                <w:rFonts w:cs="Arial"/>
                <w:szCs w:val="20"/>
              </w:rPr>
            </w:pPr>
            <w:r>
              <w:rPr>
                <w:rFonts w:cs="Arial"/>
                <w:szCs w:val="20"/>
              </w:rPr>
              <w:t xml:space="preserve">(i) </w:t>
            </w:r>
            <w:r w:rsidRPr="00346C2E">
              <w:rPr>
                <w:rFonts w:cs="Arial"/>
                <w:szCs w:val="20"/>
              </w:rPr>
              <w:t>Standard Availability Requirements; All functions of the system must be available for use 24 hours a day, 7 days per week, 365 days per year, excluding scheduled outages.</w:t>
            </w:r>
          </w:p>
        </w:tc>
        <w:tc>
          <w:tcPr>
            <w:tcW w:w="1854" w:type="dxa"/>
          </w:tcPr>
          <w:p w14:paraId="3829D4CA" w14:textId="206FBC99" w:rsidR="00EA21FE" w:rsidRDefault="00517235" w:rsidP="00EA21FE">
            <w:r>
              <w:rPr>
                <w:rFonts w:cs="Arial"/>
                <w:szCs w:val="20"/>
              </w:rPr>
              <w:fldChar w:fldCharType="begin"/>
            </w:r>
            <w:r>
              <w:instrText xml:space="preserve"> REF _Ref438646388 \r \h </w:instrText>
            </w:r>
            <w:r>
              <w:rPr>
                <w:rFonts w:cs="Arial"/>
                <w:szCs w:val="20"/>
              </w:rPr>
            </w:r>
            <w:r>
              <w:rPr>
                <w:rFonts w:cs="Arial"/>
                <w:szCs w:val="20"/>
              </w:rPr>
              <w:fldChar w:fldCharType="separate"/>
            </w:r>
            <w:r w:rsidR="00B83976">
              <w:t>E6.1(f)(i)</w:t>
            </w:r>
            <w:r>
              <w:rPr>
                <w:rFonts w:cs="Arial"/>
                <w:szCs w:val="20"/>
              </w:rPr>
              <w:fldChar w:fldCharType="end"/>
            </w:r>
          </w:p>
        </w:tc>
        <w:tc>
          <w:tcPr>
            <w:tcW w:w="1829" w:type="dxa"/>
            <w:shd w:val="clear" w:color="auto" w:fill="BFBFBF"/>
          </w:tcPr>
          <w:p w14:paraId="37D51BA8" w14:textId="77777777" w:rsidR="00EA21FE" w:rsidRDefault="00EA21FE" w:rsidP="00EA21FE"/>
        </w:tc>
      </w:tr>
      <w:tr w:rsidR="00EA21FE" w14:paraId="6CF10739" w14:textId="77777777" w:rsidTr="005A13EC">
        <w:tc>
          <w:tcPr>
            <w:tcW w:w="6793" w:type="dxa"/>
          </w:tcPr>
          <w:p w14:paraId="69ED82AB" w14:textId="77777777" w:rsidR="00EA21FE" w:rsidRPr="00346C2E" w:rsidRDefault="00EA21FE" w:rsidP="00EA21FE">
            <w:pPr>
              <w:pStyle w:val="SubClauseSubList"/>
              <w:numPr>
                <w:ilvl w:val="0"/>
                <w:numId w:val="0"/>
              </w:numPr>
              <w:ind w:left="720"/>
              <w:rPr>
                <w:rFonts w:cs="Arial"/>
                <w:szCs w:val="20"/>
              </w:rPr>
            </w:pPr>
            <w:r>
              <w:rPr>
                <w:rFonts w:cs="Arial"/>
                <w:szCs w:val="20"/>
              </w:rPr>
              <w:t xml:space="preserve">(ii) </w:t>
            </w:r>
            <w:r w:rsidRPr="00346C2E">
              <w:rPr>
                <w:rFonts w:cs="Arial"/>
                <w:szCs w:val="20"/>
              </w:rPr>
              <w:t>Recovery; Describe your recommendations and/or requirements for your solution configuration to meet the following objectives in the event of a system failure: Recovery Time Objecti</w:t>
            </w:r>
            <w:r>
              <w:rPr>
                <w:rFonts w:cs="Arial"/>
                <w:szCs w:val="20"/>
              </w:rPr>
              <w:t>ve</w:t>
            </w:r>
            <w:r w:rsidRPr="00346C2E">
              <w:rPr>
                <w:rFonts w:cs="Arial"/>
                <w:szCs w:val="20"/>
              </w:rPr>
              <w:t xml:space="preserve"> (RTO) is return to normal </w:t>
            </w:r>
            <w:r>
              <w:rPr>
                <w:rFonts w:cs="Arial"/>
                <w:szCs w:val="20"/>
              </w:rPr>
              <w:t>departmental</w:t>
            </w:r>
            <w:r w:rsidRPr="00346C2E">
              <w:rPr>
                <w:rFonts w:cs="Arial"/>
                <w:szCs w:val="20"/>
              </w:rPr>
              <w:t xml:space="preserve"> operations within 4 hours of failure. Recovery Point Objective (RPO) is to return the </w:t>
            </w:r>
            <w:r>
              <w:rPr>
                <w:rFonts w:cs="Arial"/>
                <w:szCs w:val="20"/>
              </w:rPr>
              <w:t>departmental</w:t>
            </w:r>
            <w:r w:rsidRPr="00346C2E">
              <w:rPr>
                <w:rFonts w:cs="Arial"/>
                <w:szCs w:val="20"/>
              </w:rPr>
              <w:t xml:space="preserve"> business operations to a state within 2 hours prior to system failure.</w:t>
            </w:r>
          </w:p>
        </w:tc>
        <w:tc>
          <w:tcPr>
            <w:tcW w:w="1854" w:type="dxa"/>
          </w:tcPr>
          <w:p w14:paraId="57BACF3C" w14:textId="777BD1ED" w:rsidR="00EA21FE" w:rsidRDefault="00517235" w:rsidP="00EA21FE">
            <w:r>
              <w:rPr>
                <w:rFonts w:cs="Arial"/>
                <w:szCs w:val="20"/>
              </w:rPr>
              <w:fldChar w:fldCharType="begin"/>
            </w:r>
            <w:r>
              <w:instrText xml:space="preserve"> REF _Ref438646391 \r \h </w:instrText>
            </w:r>
            <w:r>
              <w:rPr>
                <w:rFonts w:cs="Arial"/>
                <w:szCs w:val="20"/>
              </w:rPr>
            </w:r>
            <w:r>
              <w:rPr>
                <w:rFonts w:cs="Arial"/>
                <w:szCs w:val="20"/>
              </w:rPr>
              <w:fldChar w:fldCharType="separate"/>
            </w:r>
            <w:r w:rsidR="00B83976">
              <w:t>E6.1(f)(ii)</w:t>
            </w:r>
            <w:r>
              <w:rPr>
                <w:rFonts w:cs="Arial"/>
                <w:szCs w:val="20"/>
              </w:rPr>
              <w:fldChar w:fldCharType="end"/>
            </w:r>
          </w:p>
        </w:tc>
        <w:tc>
          <w:tcPr>
            <w:tcW w:w="1829" w:type="dxa"/>
            <w:shd w:val="clear" w:color="auto" w:fill="BFBFBF"/>
          </w:tcPr>
          <w:p w14:paraId="34AD06F7" w14:textId="77777777" w:rsidR="00EA21FE" w:rsidRDefault="00EA21FE" w:rsidP="00EA21FE"/>
        </w:tc>
      </w:tr>
      <w:tr w:rsidR="00EA21FE" w14:paraId="7798935C" w14:textId="77777777" w:rsidTr="005A13EC">
        <w:trPr>
          <w:cantSplit/>
        </w:trPr>
        <w:tc>
          <w:tcPr>
            <w:tcW w:w="10476" w:type="dxa"/>
            <w:gridSpan w:val="3"/>
          </w:tcPr>
          <w:p w14:paraId="75AEF935" w14:textId="77777777" w:rsidR="00EA21FE" w:rsidRPr="00EA21FE" w:rsidRDefault="00EA21FE" w:rsidP="00EA21FE">
            <w:pPr>
              <w:rPr>
                <w:i/>
                <w:color w:val="808080"/>
              </w:rPr>
            </w:pPr>
            <w:r w:rsidRPr="00EA21FE">
              <w:rPr>
                <w:i/>
                <w:color w:val="808080"/>
              </w:rPr>
              <w:t>&lt;Availability Proponent Response&gt;</w:t>
            </w:r>
          </w:p>
          <w:p w14:paraId="549B6ED9" w14:textId="77777777" w:rsidR="00EA21FE" w:rsidRDefault="00EA21FE" w:rsidP="00EA21FE"/>
          <w:p w14:paraId="361B1F56" w14:textId="77777777" w:rsidR="005A13EC" w:rsidRDefault="005A13EC" w:rsidP="00EA21FE"/>
          <w:p w14:paraId="498DE99A" w14:textId="77777777" w:rsidR="005A13EC" w:rsidRDefault="005A13EC" w:rsidP="00EA21FE"/>
          <w:p w14:paraId="69F859C4" w14:textId="77777777" w:rsidR="00EA21FE" w:rsidRDefault="00EA21FE" w:rsidP="00EA21FE"/>
        </w:tc>
      </w:tr>
      <w:tr w:rsidR="00EA21FE" w14:paraId="0C0A67C0" w14:textId="77777777" w:rsidTr="009B6D87">
        <w:tc>
          <w:tcPr>
            <w:tcW w:w="6793" w:type="dxa"/>
          </w:tcPr>
          <w:p w14:paraId="335A247D" w14:textId="77777777" w:rsidR="00EA21FE" w:rsidRDefault="00EA21FE" w:rsidP="00EA21FE">
            <w:pPr>
              <w:pStyle w:val="SubClauseList"/>
              <w:numPr>
                <w:ilvl w:val="0"/>
                <w:numId w:val="0"/>
              </w:numPr>
              <w:jc w:val="both"/>
            </w:pPr>
            <w:r>
              <w:t xml:space="preserve">(g) </w:t>
            </w:r>
            <w:r w:rsidRPr="00DB0F3F">
              <w:rPr>
                <w:b/>
              </w:rPr>
              <w:t>Support:</w:t>
            </w:r>
            <w:r w:rsidRPr="00DB0F3F">
              <w:t xml:space="preserve"> Describe the support and maintenance services you plan to offer post implementation, including Service Level Agreements (SLAs), that align with the pricing in Form B. Be specific and include all options for support levels/methods, and time of availability. Include delineation between tasks for which the City of Winnipeg will be responsible v</w:t>
            </w:r>
            <w:r>
              <w:t>ersus</w:t>
            </w:r>
            <w:r w:rsidRPr="00DB0F3F">
              <w:t xml:space="preserve"> those that your support services will provide. </w:t>
            </w:r>
          </w:p>
          <w:p w14:paraId="243690D3" w14:textId="77777777" w:rsidR="00EA21FE" w:rsidRPr="00DB0F3F" w:rsidRDefault="00EA21FE" w:rsidP="00EA21FE">
            <w:pPr>
              <w:pStyle w:val="SubClauseList"/>
              <w:numPr>
                <w:ilvl w:val="0"/>
                <w:numId w:val="0"/>
              </w:numPr>
              <w:jc w:val="both"/>
              <w:rPr>
                <w:szCs w:val="20"/>
              </w:rPr>
            </w:pPr>
            <w:r w:rsidRPr="00DB0F3F">
              <w:rPr>
                <w:i/>
              </w:rPr>
              <w:t>Include any additional information regarding support that may be of interest to the City of Winnipeg.</w:t>
            </w:r>
          </w:p>
        </w:tc>
        <w:tc>
          <w:tcPr>
            <w:tcW w:w="1854" w:type="dxa"/>
          </w:tcPr>
          <w:p w14:paraId="5C5EB815" w14:textId="20C5C74E" w:rsidR="00EA21FE" w:rsidRDefault="00517235" w:rsidP="00EA21FE">
            <w:r>
              <w:rPr>
                <w:rFonts w:cs="Arial"/>
                <w:szCs w:val="20"/>
              </w:rPr>
              <w:fldChar w:fldCharType="begin"/>
            </w:r>
            <w:r>
              <w:instrText xml:space="preserve"> REF _Ref438646399 \r \h </w:instrText>
            </w:r>
            <w:r>
              <w:rPr>
                <w:rFonts w:cs="Arial"/>
                <w:szCs w:val="20"/>
              </w:rPr>
            </w:r>
            <w:r>
              <w:rPr>
                <w:rFonts w:cs="Arial"/>
                <w:szCs w:val="20"/>
              </w:rPr>
              <w:fldChar w:fldCharType="separate"/>
            </w:r>
            <w:r w:rsidR="00B83976">
              <w:t>E6.1(g)</w:t>
            </w:r>
            <w:r>
              <w:rPr>
                <w:rFonts w:cs="Arial"/>
                <w:szCs w:val="20"/>
              </w:rPr>
              <w:fldChar w:fldCharType="end"/>
            </w:r>
          </w:p>
        </w:tc>
        <w:tc>
          <w:tcPr>
            <w:tcW w:w="1829" w:type="dxa"/>
            <w:tcBorders>
              <w:bottom w:val="single" w:sz="4" w:space="0" w:color="auto"/>
            </w:tcBorders>
            <w:shd w:val="clear" w:color="auto" w:fill="auto"/>
          </w:tcPr>
          <w:p w14:paraId="38C8D7C5" w14:textId="77777777" w:rsidR="00EA21FE" w:rsidRDefault="00EA21FE" w:rsidP="00EA21FE"/>
        </w:tc>
      </w:tr>
      <w:tr w:rsidR="00EA21FE" w14:paraId="7AB09AB9" w14:textId="77777777" w:rsidTr="005A13EC">
        <w:trPr>
          <w:cantSplit/>
        </w:trPr>
        <w:tc>
          <w:tcPr>
            <w:tcW w:w="6793" w:type="dxa"/>
          </w:tcPr>
          <w:p w14:paraId="063AF9A9" w14:textId="77777777" w:rsidR="00EA21FE" w:rsidRPr="00DB0F3F" w:rsidRDefault="00EA21FE" w:rsidP="00EA21FE">
            <w:pPr>
              <w:pStyle w:val="SubClauseSubList"/>
              <w:numPr>
                <w:ilvl w:val="0"/>
                <w:numId w:val="0"/>
              </w:numPr>
              <w:ind w:left="720"/>
              <w:rPr>
                <w:rFonts w:cs="Arial"/>
                <w:szCs w:val="20"/>
              </w:rPr>
            </w:pPr>
            <w:r>
              <w:rPr>
                <w:rFonts w:cs="Arial"/>
                <w:szCs w:val="20"/>
              </w:rPr>
              <w:t xml:space="preserve">(i) </w:t>
            </w:r>
            <w:r w:rsidRPr="00DB0F3F">
              <w:rPr>
                <w:rFonts w:cs="Arial"/>
                <w:szCs w:val="20"/>
              </w:rPr>
              <w:t>Support types; Describe the types of Business and Technical support typically offered to and used by your customers. Include any limitations, restrictions, or constraints for accessing your support services.</w:t>
            </w:r>
          </w:p>
        </w:tc>
        <w:tc>
          <w:tcPr>
            <w:tcW w:w="1854" w:type="dxa"/>
          </w:tcPr>
          <w:p w14:paraId="1F8871C2" w14:textId="2D8D17C5" w:rsidR="00EA21FE" w:rsidRDefault="00517235" w:rsidP="00EA21FE">
            <w:r>
              <w:rPr>
                <w:rFonts w:cs="Arial"/>
                <w:szCs w:val="20"/>
              </w:rPr>
              <w:fldChar w:fldCharType="begin"/>
            </w:r>
            <w:r>
              <w:instrText xml:space="preserve"> REF _Ref438646403 \r \h </w:instrText>
            </w:r>
            <w:r>
              <w:rPr>
                <w:rFonts w:cs="Arial"/>
                <w:szCs w:val="20"/>
              </w:rPr>
            </w:r>
            <w:r>
              <w:rPr>
                <w:rFonts w:cs="Arial"/>
                <w:szCs w:val="20"/>
              </w:rPr>
              <w:fldChar w:fldCharType="separate"/>
            </w:r>
            <w:r w:rsidR="00B83976">
              <w:t>E6.1(g)(i)</w:t>
            </w:r>
            <w:r>
              <w:rPr>
                <w:rFonts w:cs="Arial"/>
                <w:szCs w:val="20"/>
              </w:rPr>
              <w:fldChar w:fldCharType="end"/>
            </w:r>
          </w:p>
        </w:tc>
        <w:tc>
          <w:tcPr>
            <w:tcW w:w="1829" w:type="dxa"/>
            <w:shd w:val="clear" w:color="auto" w:fill="BFBFBF"/>
          </w:tcPr>
          <w:p w14:paraId="5080DD24" w14:textId="77777777" w:rsidR="00EA21FE" w:rsidRDefault="00EA21FE" w:rsidP="00EA21FE"/>
        </w:tc>
      </w:tr>
      <w:tr w:rsidR="00EA21FE" w14:paraId="39FC6610" w14:textId="77777777" w:rsidTr="005A13EC">
        <w:trPr>
          <w:cantSplit/>
        </w:trPr>
        <w:tc>
          <w:tcPr>
            <w:tcW w:w="6793" w:type="dxa"/>
          </w:tcPr>
          <w:p w14:paraId="642C9395" w14:textId="77777777" w:rsidR="00EA21FE" w:rsidRPr="00DB0F3F" w:rsidRDefault="00EA21FE" w:rsidP="00EA21FE">
            <w:pPr>
              <w:pStyle w:val="SubClauseSubList"/>
              <w:numPr>
                <w:ilvl w:val="0"/>
                <w:numId w:val="0"/>
              </w:numPr>
              <w:ind w:left="720"/>
              <w:rPr>
                <w:rFonts w:cs="Arial"/>
                <w:szCs w:val="20"/>
              </w:rPr>
            </w:pPr>
            <w:r>
              <w:rPr>
                <w:rFonts w:cs="Arial"/>
                <w:szCs w:val="20"/>
              </w:rPr>
              <w:t xml:space="preserve">(ii) </w:t>
            </w:r>
            <w:r w:rsidRPr="00DB0F3F">
              <w:rPr>
                <w:rFonts w:cs="Arial"/>
                <w:szCs w:val="20"/>
              </w:rPr>
              <w:t>Incident Management and Escalation; Describe your customer facing and internal processes for managing incidents, including issue classification and escalation approach.</w:t>
            </w:r>
          </w:p>
        </w:tc>
        <w:tc>
          <w:tcPr>
            <w:tcW w:w="1854" w:type="dxa"/>
          </w:tcPr>
          <w:p w14:paraId="1D269605" w14:textId="40A7CC60" w:rsidR="00EA21FE" w:rsidRDefault="00517235" w:rsidP="00EA21FE">
            <w:r>
              <w:rPr>
                <w:rFonts w:cs="Arial"/>
                <w:szCs w:val="20"/>
              </w:rPr>
              <w:fldChar w:fldCharType="begin"/>
            </w:r>
            <w:r>
              <w:instrText xml:space="preserve"> REF _Ref438646406 \r \h </w:instrText>
            </w:r>
            <w:r>
              <w:rPr>
                <w:rFonts w:cs="Arial"/>
                <w:szCs w:val="20"/>
              </w:rPr>
            </w:r>
            <w:r>
              <w:rPr>
                <w:rFonts w:cs="Arial"/>
                <w:szCs w:val="20"/>
              </w:rPr>
              <w:fldChar w:fldCharType="separate"/>
            </w:r>
            <w:r w:rsidR="00B83976">
              <w:t>E6.1(g)(ii)</w:t>
            </w:r>
            <w:r>
              <w:rPr>
                <w:rFonts w:cs="Arial"/>
                <w:szCs w:val="20"/>
              </w:rPr>
              <w:fldChar w:fldCharType="end"/>
            </w:r>
          </w:p>
        </w:tc>
        <w:tc>
          <w:tcPr>
            <w:tcW w:w="1829" w:type="dxa"/>
            <w:shd w:val="clear" w:color="auto" w:fill="BFBFBF"/>
          </w:tcPr>
          <w:p w14:paraId="6C55FDF4" w14:textId="77777777" w:rsidR="00EA21FE" w:rsidRDefault="00EA21FE" w:rsidP="00EA21FE"/>
        </w:tc>
      </w:tr>
      <w:tr w:rsidR="00EA21FE" w14:paraId="20E7E6D5" w14:textId="77777777" w:rsidTr="005A13EC">
        <w:tc>
          <w:tcPr>
            <w:tcW w:w="10476" w:type="dxa"/>
            <w:gridSpan w:val="3"/>
          </w:tcPr>
          <w:p w14:paraId="22E4475C" w14:textId="77777777" w:rsidR="00EA21FE" w:rsidRPr="00EA21FE" w:rsidRDefault="00EA21FE" w:rsidP="00EA21FE">
            <w:pPr>
              <w:rPr>
                <w:i/>
                <w:color w:val="808080"/>
              </w:rPr>
            </w:pPr>
            <w:r w:rsidRPr="00EA21FE">
              <w:rPr>
                <w:i/>
                <w:color w:val="808080"/>
              </w:rPr>
              <w:t>&lt;Support Proponent Response&gt;</w:t>
            </w:r>
          </w:p>
          <w:p w14:paraId="2A925C34" w14:textId="77777777" w:rsidR="00EA21FE" w:rsidRDefault="00EA21FE" w:rsidP="00EA21FE">
            <w:pPr>
              <w:rPr>
                <w:i/>
                <w:color w:val="808080"/>
              </w:rPr>
            </w:pPr>
          </w:p>
          <w:p w14:paraId="3E68EA7F" w14:textId="77777777" w:rsidR="005A13EC" w:rsidRDefault="005A13EC" w:rsidP="00EA21FE">
            <w:pPr>
              <w:rPr>
                <w:i/>
                <w:color w:val="808080"/>
              </w:rPr>
            </w:pPr>
          </w:p>
          <w:p w14:paraId="59F8E1CD" w14:textId="77777777" w:rsidR="005A13EC" w:rsidRDefault="005A13EC" w:rsidP="00EA21FE">
            <w:pPr>
              <w:rPr>
                <w:i/>
                <w:color w:val="808080"/>
              </w:rPr>
            </w:pPr>
          </w:p>
          <w:p w14:paraId="3BFB633E" w14:textId="77777777" w:rsidR="005A13EC" w:rsidRPr="00EA21FE" w:rsidRDefault="005A13EC" w:rsidP="00EA21FE">
            <w:pPr>
              <w:rPr>
                <w:i/>
                <w:color w:val="808080"/>
              </w:rPr>
            </w:pPr>
          </w:p>
          <w:p w14:paraId="4BE8112E" w14:textId="77777777" w:rsidR="00EA21FE" w:rsidRDefault="00EA21FE" w:rsidP="00EA21FE"/>
        </w:tc>
      </w:tr>
    </w:tbl>
    <w:p w14:paraId="083DB03D" w14:textId="77777777" w:rsidR="005A13EC" w:rsidRDefault="005A13EC"/>
    <w:p w14:paraId="64479E19" w14:textId="77777777" w:rsidR="005A13EC" w:rsidRDefault="005A13EC"/>
    <w:p w14:paraId="2A89072A" w14:textId="77777777" w:rsidR="005A13EC" w:rsidRDefault="005A13EC"/>
    <w:p w14:paraId="65E4A72E" w14:textId="77777777" w:rsidR="005A13EC" w:rsidRDefault="005A13EC"/>
    <w:tbl>
      <w:tblPr>
        <w:tblStyle w:val="TableGrid3"/>
        <w:tblW w:w="10476" w:type="dxa"/>
        <w:tblLayout w:type="fixed"/>
        <w:tblLook w:val="04A0" w:firstRow="1" w:lastRow="0" w:firstColumn="1" w:lastColumn="0" w:noHBand="0" w:noVBand="1"/>
      </w:tblPr>
      <w:tblGrid>
        <w:gridCol w:w="6793"/>
        <w:gridCol w:w="1854"/>
        <w:gridCol w:w="1829"/>
      </w:tblGrid>
      <w:tr w:rsidR="005A13EC" w14:paraId="6F90E05B" w14:textId="77777777" w:rsidTr="005A13EC">
        <w:tc>
          <w:tcPr>
            <w:tcW w:w="10476" w:type="dxa"/>
            <w:gridSpan w:val="3"/>
          </w:tcPr>
          <w:tbl>
            <w:tblPr>
              <w:tblW w:w="10260" w:type="dxa"/>
              <w:tblLayout w:type="fixed"/>
              <w:tblCellMar>
                <w:left w:w="100" w:type="dxa"/>
                <w:right w:w="100" w:type="dxa"/>
              </w:tblCellMar>
              <w:tblLook w:val="0000" w:firstRow="0" w:lastRow="0" w:firstColumn="0" w:lastColumn="0" w:noHBand="0" w:noVBand="0"/>
            </w:tblPr>
            <w:tblGrid>
              <w:gridCol w:w="10260"/>
            </w:tblGrid>
            <w:tr w:rsidR="005A13EC" w:rsidRPr="00E36305" w14:paraId="63F4CA34" w14:textId="77777777" w:rsidTr="005A13EC">
              <w:trPr>
                <w:cantSplit/>
                <w:tblHeader/>
              </w:trPr>
              <w:tc>
                <w:tcPr>
                  <w:tcW w:w="10260" w:type="dxa"/>
                  <w:tcBorders>
                    <w:top w:val="nil"/>
                    <w:left w:val="nil"/>
                    <w:bottom w:val="nil"/>
                    <w:right w:val="nil"/>
                  </w:tcBorders>
                </w:tcPr>
                <w:p w14:paraId="05DA3E49" w14:textId="7044DCC1" w:rsidR="005A13EC" w:rsidRPr="008E7E0C" w:rsidRDefault="008E7E0C" w:rsidP="008E7E0C">
                  <w:pPr>
                    <w:jc w:val="center"/>
                    <w:rPr>
                      <w:b/>
                    </w:rPr>
                  </w:pPr>
                  <w:r w:rsidRPr="008E7E0C">
                    <w:rPr>
                      <w:b/>
                    </w:rPr>
                    <w:lastRenderedPageBreak/>
                    <w:t>FORM N: PROPONENT PROPOSAL</w:t>
                  </w:r>
                </w:p>
                <w:p w14:paraId="2094384F" w14:textId="77777777" w:rsidR="005A13EC" w:rsidRPr="00E36305" w:rsidRDefault="005A13EC" w:rsidP="008E7E0C">
                  <w:pPr>
                    <w:jc w:val="center"/>
                  </w:pPr>
                  <w:r w:rsidRPr="00E36305">
                    <w:t xml:space="preserve">(See </w:t>
                  </w:r>
                  <w:r w:rsidRPr="00E36305">
                    <w:fldChar w:fldCharType="begin"/>
                  </w:r>
                  <w:r w:rsidRPr="00E36305">
                    <w:instrText xml:space="preserve"> REF _Ref438638259 \r \h  \* MERGEFORMAT </w:instrText>
                  </w:r>
                  <w:r w:rsidRPr="00E36305">
                    <w:fldChar w:fldCharType="separate"/>
                  </w:r>
                  <w:r w:rsidR="00B83976">
                    <w:t>B16</w:t>
                  </w:r>
                  <w:r w:rsidRPr="00E36305">
                    <w:fldChar w:fldCharType="end"/>
                  </w:r>
                  <w:r w:rsidRPr="00E36305">
                    <w:t>)</w:t>
                  </w:r>
                </w:p>
                <w:p w14:paraId="7140F49B" w14:textId="77777777" w:rsidR="005A13EC" w:rsidRPr="008E7E0C" w:rsidRDefault="005A13EC" w:rsidP="008E7E0C">
                  <w:pPr>
                    <w:jc w:val="center"/>
                    <w:rPr>
                      <w:b/>
                    </w:rPr>
                  </w:pPr>
                  <w:r w:rsidRPr="008E7E0C">
                    <w:rPr>
                      <w:b/>
                    </w:rPr>
                    <w:fldChar w:fldCharType="begin"/>
                  </w:r>
                  <w:r w:rsidRPr="008E7E0C">
                    <w:rPr>
                      <w:b/>
                    </w:rPr>
                    <w:instrText xml:space="preserve"> REF ContractTitle \h  \* MERGEFORMAT </w:instrText>
                  </w:r>
                  <w:r w:rsidRPr="008E7E0C">
                    <w:rPr>
                      <w:b/>
                    </w:rPr>
                  </w:r>
                  <w:r w:rsidRPr="008E7E0C">
                    <w:rPr>
                      <w:b/>
                    </w:rPr>
                    <w:fldChar w:fldCharType="separate"/>
                  </w:r>
                  <w:r w:rsidR="00B83976" w:rsidRPr="00B83976">
                    <w:rPr>
                      <w:b/>
                    </w:rPr>
                    <w:t xml:space="preserve">Request For Proposal For A City of Winnipeg - Water &amp; Waste Department Operational Management System </w:t>
                  </w:r>
                  <w:r w:rsidRPr="008E7E0C">
                    <w:rPr>
                      <w:b/>
                    </w:rPr>
                    <w:fldChar w:fldCharType="end"/>
                  </w:r>
                </w:p>
              </w:tc>
            </w:tr>
          </w:tbl>
          <w:p w14:paraId="40FE1C4F" w14:textId="77777777" w:rsidR="005A13EC" w:rsidRPr="00E36305" w:rsidRDefault="005A13EC" w:rsidP="005A13EC">
            <w:pPr>
              <w:pStyle w:val="FORMHEADING"/>
              <w:pageBreakBefore w:val="0"/>
              <w:rPr>
                <w:rFonts w:eastAsia="Times New Roman"/>
                <w:sz w:val="20"/>
                <w:szCs w:val="20"/>
              </w:rPr>
            </w:pPr>
          </w:p>
        </w:tc>
      </w:tr>
      <w:tr w:rsidR="00EA21FE" w14:paraId="3AB81B6F" w14:textId="77777777" w:rsidTr="009B6D87">
        <w:trPr>
          <w:cantSplit/>
        </w:trPr>
        <w:tc>
          <w:tcPr>
            <w:tcW w:w="6793" w:type="dxa"/>
          </w:tcPr>
          <w:p w14:paraId="7B8F3A0A" w14:textId="77777777" w:rsidR="00EA21FE" w:rsidRDefault="00EA21FE" w:rsidP="00EA21FE">
            <w:pPr>
              <w:pStyle w:val="SubClauseList"/>
              <w:numPr>
                <w:ilvl w:val="0"/>
                <w:numId w:val="0"/>
              </w:numPr>
              <w:jc w:val="both"/>
            </w:pPr>
            <w:r>
              <w:t xml:space="preserve">(h) </w:t>
            </w:r>
            <w:r w:rsidRPr="009A312C">
              <w:t xml:space="preserve">Usability: Describe how your solution is designed to be user-friendly and intuitive. Include a robust description of the global design features within the system that assist and guide the user through an aesthetically appealing experience when performing routine tasks. The City of Winnipeg describes usability as the capability of the software to be understood, learned, used, and attractive to the user. In your response, please consider the points below. </w:t>
            </w:r>
          </w:p>
          <w:p w14:paraId="40B28878" w14:textId="77777777" w:rsidR="00EA21FE" w:rsidRPr="009A312C" w:rsidRDefault="00EA21FE" w:rsidP="00EA21FE">
            <w:pPr>
              <w:pStyle w:val="SubClauseList"/>
              <w:numPr>
                <w:ilvl w:val="0"/>
                <w:numId w:val="0"/>
              </w:numPr>
              <w:jc w:val="both"/>
              <w:rPr>
                <w:szCs w:val="20"/>
              </w:rPr>
            </w:pPr>
            <w:r w:rsidRPr="009A312C">
              <w:rPr>
                <w:i/>
              </w:rPr>
              <w:t>Include any additional information regarding usability that may be of interest to the City of Winnipeg.</w:t>
            </w:r>
            <w:r w:rsidRPr="009A312C">
              <w:rPr>
                <w:i/>
              </w:rPr>
              <w:tab/>
            </w:r>
          </w:p>
        </w:tc>
        <w:tc>
          <w:tcPr>
            <w:tcW w:w="1854" w:type="dxa"/>
          </w:tcPr>
          <w:p w14:paraId="1C2A4095" w14:textId="450A9DAA" w:rsidR="00EA21FE" w:rsidRDefault="00517235" w:rsidP="00EA21FE">
            <w:r>
              <w:rPr>
                <w:rFonts w:cs="Arial"/>
                <w:szCs w:val="20"/>
              </w:rPr>
              <w:fldChar w:fldCharType="begin"/>
            </w:r>
            <w:r>
              <w:instrText xml:space="preserve"> REF _Ref438646413 \r \h </w:instrText>
            </w:r>
            <w:r>
              <w:rPr>
                <w:rFonts w:cs="Arial"/>
                <w:szCs w:val="20"/>
              </w:rPr>
            </w:r>
            <w:r>
              <w:rPr>
                <w:rFonts w:cs="Arial"/>
                <w:szCs w:val="20"/>
              </w:rPr>
              <w:fldChar w:fldCharType="separate"/>
            </w:r>
            <w:r w:rsidR="00B83976">
              <w:t>E6.1(h)</w:t>
            </w:r>
            <w:r>
              <w:rPr>
                <w:rFonts w:cs="Arial"/>
                <w:szCs w:val="20"/>
              </w:rPr>
              <w:fldChar w:fldCharType="end"/>
            </w:r>
          </w:p>
        </w:tc>
        <w:tc>
          <w:tcPr>
            <w:tcW w:w="1829" w:type="dxa"/>
            <w:tcBorders>
              <w:bottom w:val="single" w:sz="4" w:space="0" w:color="auto"/>
            </w:tcBorders>
            <w:shd w:val="clear" w:color="auto" w:fill="auto"/>
          </w:tcPr>
          <w:p w14:paraId="1BFC5791" w14:textId="77777777" w:rsidR="00EA21FE" w:rsidRDefault="00EA21FE" w:rsidP="00EA21FE"/>
        </w:tc>
      </w:tr>
      <w:tr w:rsidR="00EA21FE" w14:paraId="4DEFBE93" w14:textId="77777777" w:rsidTr="005A13EC">
        <w:trPr>
          <w:cantSplit/>
        </w:trPr>
        <w:tc>
          <w:tcPr>
            <w:tcW w:w="6793" w:type="dxa"/>
          </w:tcPr>
          <w:p w14:paraId="44014F49" w14:textId="77777777" w:rsidR="00EA21FE" w:rsidRPr="009A312C" w:rsidRDefault="00EA21FE" w:rsidP="00EA21FE">
            <w:pPr>
              <w:pStyle w:val="SubClauseSubList"/>
              <w:numPr>
                <w:ilvl w:val="0"/>
                <w:numId w:val="0"/>
              </w:numPr>
              <w:ind w:left="720"/>
              <w:rPr>
                <w:rFonts w:cs="Arial"/>
                <w:szCs w:val="20"/>
              </w:rPr>
            </w:pPr>
            <w:r>
              <w:rPr>
                <w:rFonts w:cs="Arial"/>
                <w:szCs w:val="20"/>
              </w:rPr>
              <w:t xml:space="preserve">(i) </w:t>
            </w:r>
            <w:proofErr w:type="spellStart"/>
            <w:r w:rsidRPr="009A312C">
              <w:rPr>
                <w:rFonts w:cs="Arial"/>
                <w:szCs w:val="20"/>
              </w:rPr>
              <w:t>Understandability</w:t>
            </w:r>
            <w:proofErr w:type="spellEnd"/>
            <w:r w:rsidRPr="009A312C">
              <w:rPr>
                <w:rFonts w:cs="Arial"/>
                <w:szCs w:val="20"/>
              </w:rPr>
              <w:t>; The system should demonstrate the following characteristics: Descriptions and demonstrations are available to system users. Guides and context sensitive messages are displayed to system users.</w:t>
            </w:r>
          </w:p>
        </w:tc>
        <w:tc>
          <w:tcPr>
            <w:tcW w:w="1854" w:type="dxa"/>
          </w:tcPr>
          <w:p w14:paraId="014B74D2" w14:textId="1DCF8A42" w:rsidR="00EA21FE" w:rsidRDefault="00517235" w:rsidP="00EA21FE">
            <w:r>
              <w:rPr>
                <w:rFonts w:cs="Arial"/>
                <w:szCs w:val="20"/>
              </w:rPr>
              <w:fldChar w:fldCharType="begin"/>
            </w:r>
            <w:r>
              <w:instrText xml:space="preserve"> REF _Ref438646420 \r \h </w:instrText>
            </w:r>
            <w:r>
              <w:rPr>
                <w:rFonts w:cs="Arial"/>
                <w:szCs w:val="20"/>
              </w:rPr>
            </w:r>
            <w:r>
              <w:rPr>
                <w:rFonts w:cs="Arial"/>
                <w:szCs w:val="20"/>
              </w:rPr>
              <w:fldChar w:fldCharType="separate"/>
            </w:r>
            <w:r w:rsidR="00B83976">
              <w:t>E6.1(h)(i)</w:t>
            </w:r>
            <w:r>
              <w:rPr>
                <w:rFonts w:cs="Arial"/>
                <w:szCs w:val="20"/>
              </w:rPr>
              <w:fldChar w:fldCharType="end"/>
            </w:r>
          </w:p>
        </w:tc>
        <w:tc>
          <w:tcPr>
            <w:tcW w:w="1829" w:type="dxa"/>
            <w:shd w:val="clear" w:color="auto" w:fill="BFBFBF"/>
          </w:tcPr>
          <w:p w14:paraId="46CD52D6" w14:textId="77777777" w:rsidR="00EA21FE" w:rsidRDefault="00EA21FE" w:rsidP="00EA21FE"/>
        </w:tc>
      </w:tr>
      <w:tr w:rsidR="00EA21FE" w14:paraId="3C376F26" w14:textId="77777777" w:rsidTr="005A13EC">
        <w:trPr>
          <w:cantSplit/>
        </w:trPr>
        <w:tc>
          <w:tcPr>
            <w:tcW w:w="6793" w:type="dxa"/>
          </w:tcPr>
          <w:p w14:paraId="016EE2C0" w14:textId="77777777" w:rsidR="00EA21FE" w:rsidRPr="009A312C" w:rsidRDefault="00EA21FE" w:rsidP="00EA21FE">
            <w:pPr>
              <w:pStyle w:val="SubClauseSubList"/>
              <w:numPr>
                <w:ilvl w:val="0"/>
                <w:numId w:val="0"/>
              </w:numPr>
              <w:ind w:left="720"/>
              <w:rPr>
                <w:rFonts w:cs="Arial"/>
                <w:szCs w:val="20"/>
              </w:rPr>
            </w:pPr>
            <w:r>
              <w:rPr>
                <w:rFonts w:cs="Arial"/>
                <w:szCs w:val="20"/>
              </w:rPr>
              <w:t xml:space="preserve">(ii) </w:t>
            </w:r>
            <w:r w:rsidRPr="009A312C">
              <w:rPr>
                <w:rFonts w:cs="Arial"/>
                <w:szCs w:val="20"/>
              </w:rPr>
              <w:t>Learnability; The system should demonstrate the following characteristics: Functions can be absorbed quickly. Functions and flows within the system are intuitive and require actions that are discreetly defined and apparent.</w:t>
            </w:r>
          </w:p>
        </w:tc>
        <w:tc>
          <w:tcPr>
            <w:tcW w:w="1854" w:type="dxa"/>
          </w:tcPr>
          <w:p w14:paraId="15FD8EF5" w14:textId="49606EBE" w:rsidR="00EA21FE" w:rsidRDefault="00517235" w:rsidP="00EA21FE">
            <w:r>
              <w:rPr>
                <w:rFonts w:cs="Arial"/>
                <w:szCs w:val="20"/>
              </w:rPr>
              <w:fldChar w:fldCharType="begin"/>
            </w:r>
            <w:r>
              <w:instrText xml:space="preserve"> REF _Ref438646423 \r \h </w:instrText>
            </w:r>
            <w:r>
              <w:rPr>
                <w:rFonts w:cs="Arial"/>
                <w:szCs w:val="20"/>
              </w:rPr>
            </w:r>
            <w:r>
              <w:rPr>
                <w:rFonts w:cs="Arial"/>
                <w:szCs w:val="20"/>
              </w:rPr>
              <w:fldChar w:fldCharType="separate"/>
            </w:r>
            <w:r w:rsidR="00B83976">
              <w:t>E6.1(h)(ii)</w:t>
            </w:r>
            <w:r>
              <w:rPr>
                <w:rFonts w:cs="Arial"/>
                <w:szCs w:val="20"/>
              </w:rPr>
              <w:fldChar w:fldCharType="end"/>
            </w:r>
          </w:p>
        </w:tc>
        <w:tc>
          <w:tcPr>
            <w:tcW w:w="1829" w:type="dxa"/>
            <w:shd w:val="clear" w:color="auto" w:fill="BFBFBF"/>
          </w:tcPr>
          <w:p w14:paraId="3B62111E" w14:textId="77777777" w:rsidR="00EA21FE" w:rsidRDefault="00EA21FE" w:rsidP="00EA21FE"/>
        </w:tc>
      </w:tr>
      <w:tr w:rsidR="00EA21FE" w14:paraId="61D00B59" w14:textId="77777777" w:rsidTr="005A13EC">
        <w:tc>
          <w:tcPr>
            <w:tcW w:w="6793" w:type="dxa"/>
          </w:tcPr>
          <w:p w14:paraId="35AFCC5D" w14:textId="77777777" w:rsidR="00EA21FE" w:rsidRPr="009A312C" w:rsidRDefault="00EA21FE" w:rsidP="00EA21FE">
            <w:pPr>
              <w:pStyle w:val="SubClauseSubList"/>
              <w:numPr>
                <w:ilvl w:val="0"/>
                <w:numId w:val="0"/>
              </w:numPr>
              <w:ind w:left="720"/>
              <w:rPr>
                <w:rFonts w:cs="Arial"/>
                <w:szCs w:val="20"/>
              </w:rPr>
            </w:pPr>
            <w:r>
              <w:rPr>
                <w:rFonts w:cs="Arial"/>
                <w:szCs w:val="20"/>
              </w:rPr>
              <w:t xml:space="preserve">(iii) </w:t>
            </w:r>
            <w:r w:rsidRPr="009A312C">
              <w:rPr>
                <w:rFonts w:cs="Arial"/>
                <w:szCs w:val="20"/>
              </w:rPr>
              <w:t xml:space="preserve">Operability; The system should demonstrate the following characteristics: There is consistency across functions and screens. Common data elements can be selected rather than entered. Colour coding and conditional formatting is used to indicate status/state of a system </w:t>
            </w:r>
            <w:proofErr w:type="spellStart"/>
            <w:r w:rsidRPr="009A312C">
              <w:rPr>
                <w:rFonts w:cs="Arial"/>
                <w:szCs w:val="20"/>
              </w:rPr>
              <w:t>artifact</w:t>
            </w:r>
            <w:proofErr w:type="spellEnd"/>
            <w:r w:rsidRPr="009A312C">
              <w:rPr>
                <w:rFonts w:cs="Arial"/>
                <w:szCs w:val="20"/>
              </w:rPr>
              <w:t xml:space="preserve"> or data element. Icons and images are used, where beneficial to the user experience. Data visualization techniques are applied, to facilitate understanding of presented data. Navigation through the system functions is clear. Self-explanatory messages that clearly indicate resolutions are present where appropriate. The ability to undo actions is provided where appropriate.</w:t>
            </w:r>
          </w:p>
        </w:tc>
        <w:tc>
          <w:tcPr>
            <w:tcW w:w="1854" w:type="dxa"/>
          </w:tcPr>
          <w:p w14:paraId="343FD12B" w14:textId="28DE9B5D" w:rsidR="00EA21FE" w:rsidRDefault="00517235" w:rsidP="00EA21FE">
            <w:r>
              <w:rPr>
                <w:rFonts w:cs="Arial"/>
                <w:szCs w:val="20"/>
              </w:rPr>
              <w:fldChar w:fldCharType="begin"/>
            </w:r>
            <w:r>
              <w:instrText xml:space="preserve"> REF _Ref438646426 \r \h </w:instrText>
            </w:r>
            <w:r>
              <w:rPr>
                <w:rFonts w:cs="Arial"/>
                <w:szCs w:val="20"/>
              </w:rPr>
            </w:r>
            <w:r>
              <w:rPr>
                <w:rFonts w:cs="Arial"/>
                <w:szCs w:val="20"/>
              </w:rPr>
              <w:fldChar w:fldCharType="separate"/>
            </w:r>
            <w:r w:rsidR="00B83976">
              <w:t>E6.1(h)(iii)</w:t>
            </w:r>
            <w:r>
              <w:rPr>
                <w:rFonts w:cs="Arial"/>
                <w:szCs w:val="20"/>
              </w:rPr>
              <w:fldChar w:fldCharType="end"/>
            </w:r>
          </w:p>
        </w:tc>
        <w:tc>
          <w:tcPr>
            <w:tcW w:w="1829" w:type="dxa"/>
            <w:shd w:val="clear" w:color="auto" w:fill="BFBFBF"/>
          </w:tcPr>
          <w:p w14:paraId="0F48401B" w14:textId="77777777" w:rsidR="00EA21FE" w:rsidRDefault="00EA21FE" w:rsidP="00EA21FE"/>
        </w:tc>
      </w:tr>
      <w:tr w:rsidR="00EA21FE" w14:paraId="3BA18AC7" w14:textId="77777777" w:rsidTr="005A13EC">
        <w:trPr>
          <w:cantSplit/>
        </w:trPr>
        <w:tc>
          <w:tcPr>
            <w:tcW w:w="6793" w:type="dxa"/>
          </w:tcPr>
          <w:p w14:paraId="05503060" w14:textId="77777777" w:rsidR="00EA21FE" w:rsidRPr="009A312C" w:rsidRDefault="00EA21FE" w:rsidP="00EA21FE">
            <w:pPr>
              <w:pStyle w:val="SubClauseSubList"/>
              <w:numPr>
                <w:ilvl w:val="0"/>
                <w:numId w:val="0"/>
              </w:numPr>
              <w:ind w:left="720"/>
              <w:rPr>
                <w:rFonts w:cs="Arial"/>
                <w:szCs w:val="20"/>
              </w:rPr>
            </w:pPr>
            <w:r>
              <w:rPr>
                <w:rFonts w:cs="Arial"/>
                <w:szCs w:val="20"/>
              </w:rPr>
              <w:t xml:space="preserve">(iv) </w:t>
            </w:r>
            <w:r w:rsidRPr="009A312C">
              <w:rPr>
                <w:rFonts w:cs="Arial"/>
                <w:szCs w:val="20"/>
              </w:rPr>
              <w:t>Attractiveness; The system should demonstrate the following characteristics: Screen layouts are aesthetically pleasing. Aesthetically pleasing colours are used consistency throughout the application. The application has a modern look and feel when using system functions.</w:t>
            </w:r>
          </w:p>
        </w:tc>
        <w:tc>
          <w:tcPr>
            <w:tcW w:w="1854" w:type="dxa"/>
          </w:tcPr>
          <w:p w14:paraId="705C7A96" w14:textId="23CB3F22" w:rsidR="00EA21FE" w:rsidRDefault="00517235" w:rsidP="00EA21FE">
            <w:r>
              <w:rPr>
                <w:rFonts w:cs="Arial"/>
                <w:szCs w:val="20"/>
              </w:rPr>
              <w:fldChar w:fldCharType="begin"/>
            </w:r>
            <w:r>
              <w:instrText xml:space="preserve"> REF _Ref438646429 \r \h </w:instrText>
            </w:r>
            <w:r>
              <w:rPr>
                <w:rFonts w:cs="Arial"/>
                <w:szCs w:val="20"/>
              </w:rPr>
            </w:r>
            <w:r>
              <w:rPr>
                <w:rFonts w:cs="Arial"/>
                <w:szCs w:val="20"/>
              </w:rPr>
              <w:fldChar w:fldCharType="separate"/>
            </w:r>
            <w:r w:rsidR="00B83976">
              <w:t>E6.1(h)(iv)</w:t>
            </w:r>
            <w:r>
              <w:rPr>
                <w:rFonts w:cs="Arial"/>
                <w:szCs w:val="20"/>
              </w:rPr>
              <w:fldChar w:fldCharType="end"/>
            </w:r>
          </w:p>
        </w:tc>
        <w:tc>
          <w:tcPr>
            <w:tcW w:w="1829" w:type="dxa"/>
            <w:shd w:val="clear" w:color="auto" w:fill="BFBFBF"/>
          </w:tcPr>
          <w:p w14:paraId="26D7B0AC" w14:textId="77777777" w:rsidR="00EA21FE" w:rsidRDefault="00EA21FE" w:rsidP="00EA21FE"/>
        </w:tc>
      </w:tr>
      <w:tr w:rsidR="00EA21FE" w14:paraId="61AE4627" w14:textId="77777777" w:rsidTr="005A13EC">
        <w:tc>
          <w:tcPr>
            <w:tcW w:w="10476" w:type="dxa"/>
            <w:gridSpan w:val="3"/>
          </w:tcPr>
          <w:p w14:paraId="3F55DB65" w14:textId="77777777" w:rsidR="00EA21FE" w:rsidRPr="00EA21FE" w:rsidRDefault="00EA21FE" w:rsidP="00EA21FE">
            <w:pPr>
              <w:rPr>
                <w:i/>
                <w:color w:val="808080"/>
              </w:rPr>
            </w:pPr>
            <w:r w:rsidRPr="00EA21FE">
              <w:rPr>
                <w:i/>
                <w:color w:val="808080"/>
              </w:rPr>
              <w:t>&lt;Usability Proponent Response&gt;</w:t>
            </w:r>
          </w:p>
          <w:p w14:paraId="5BCE8922" w14:textId="77777777" w:rsidR="00EA21FE" w:rsidRDefault="00EA21FE" w:rsidP="00EA21FE"/>
          <w:p w14:paraId="1D6FB638" w14:textId="77777777" w:rsidR="00EA21FE" w:rsidRDefault="00EA21FE" w:rsidP="00EA21FE"/>
        </w:tc>
      </w:tr>
    </w:tbl>
    <w:p w14:paraId="75C62EC4" w14:textId="77777777" w:rsidR="00EA21FE" w:rsidRDefault="00EA21FE">
      <w:bookmarkStart w:id="10" w:name="_GoBack"/>
      <w:bookmarkEnd w:id="10"/>
    </w:p>
    <w:bookmarkEnd w:id="2"/>
    <w:bookmarkEnd w:id="3"/>
    <w:sectPr w:rsidR="00EA21FE" w:rsidSect="006F3A6A">
      <w:headerReference w:type="default" r:id="rId12"/>
      <w:endnotePr>
        <w:numFmt w:val="upperLetter"/>
      </w:endnotePr>
      <w:pgSz w:w="12240" w:h="15840" w:code="1"/>
      <w:pgMar w:top="1440" w:right="1440" w:bottom="720" w:left="144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5931" w14:textId="77777777" w:rsidR="0062173A" w:rsidRPr="009A770D" w:rsidRDefault="0062173A">
      <w:pPr>
        <w:pStyle w:val="Footer"/>
        <w:rPr>
          <w:sz w:val="19"/>
          <w:szCs w:val="19"/>
        </w:rPr>
      </w:pPr>
    </w:p>
  </w:endnote>
  <w:endnote w:type="continuationSeparator" w:id="0">
    <w:p w14:paraId="6426801C" w14:textId="77777777" w:rsidR="0062173A" w:rsidRPr="009A770D" w:rsidRDefault="0062173A">
      <w:pPr>
        <w:rPr>
          <w:sz w:val="19"/>
          <w:szCs w:val="19"/>
        </w:rPr>
      </w:pPr>
      <w:r w:rsidRPr="009A770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B886C" w14:textId="77777777" w:rsidR="0062173A" w:rsidRPr="009A770D" w:rsidRDefault="0062173A">
      <w:pPr>
        <w:rPr>
          <w:sz w:val="19"/>
          <w:szCs w:val="19"/>
        </w:rPr>
      </w:pPr>
      <w:r w:rsidRPr="009A770D">
        <w:rPr>
          <w:sz w:val="19"/>
          <w:szCs w:val="19"/>
        </w:rPr>
        <w:separator/>
      </w:r>
    </w:p>
  </w:footnote>
  <w:footnote w:type="continuationSeparator" w:id="0">
    <w:p w14:paraId="620DAD3A" w14:textId="77777777" w:rsidR="0062173A" w:rsidRPr="009A770D" w:rsidRDefault="0062173A">
      <w:pPr>
        <w:rPr>
          <w:sz w:val="19"/>
          <w:szCs w:val="19"/>
        </w:rPr>
      </w:pPr>
      <w:r w:rsidRPr="009A770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4580" w14:textId="77777777" w:rsidR="0062173A" w:rsidRPr="009A770D" w:rsidRDefault="0062173A" w:rsidP="00EC73B4">
    <w:pPr>
      <w:pStyle w:val="Header1"/>
      <w:rPr>
        <w:sz w:val="15"/>
        <w:szCs w:val="15"/>
      </w:rPr>
    </w:pPr>
    <w:r w:rsidRPr="009A770D">
      <w:rPr>
        <w:sz w:val="15"/>
        <w:szCs w:val="15"/>
      </w:rPr>
      <w:t>The City of Winnipeg</w:t>
    </w:r>
    <w:r w:rsidRPr="009A770D">
      <w:rPr>
        <w:sz w:val="15"/>
        <w:szCs w:val="15"/>
      </w:rPr>
      <w:tab/>
    </w:r>
    <w:r>
      <w:rPr>
        <w:sz w:val="15"/>
        <w:szCs w:val="15"/>
      </w:rPr>
      <w:t>Security Clearance</w:t>
    </w:r>
  </w:p>
  <w:p w14:paraId="2C0614D8" w14:textId="77777777" w:rsidR="0062173A" w:rsidRPr="009A770D" w:rsidRDefault="0062173A" w:rsidP="00EC73B4">
    <w:pPr>
      <w:pStyle w:val="Header1"/>
      <w:rPr>
        <w:sz w:val="15"/>
        <w:szCs w:val="15"/>
      </w:rPr>
    </w:pPr>
    <w:r w:rsidRPr="009A770D">
      <w:rPr>
        <w:sz w:val="15"/>
        <w:szCs w:val="15"/>
      </w:rPr>
      <w:t xml:space="preserve">RFP No. </w:t>
    </w:r>
    <w:r w:rsidRPr="009A770D">
      <w:rPr>
        <w:sz w:val="15"/>
        <w:szCs w:val="15"/>
      </w:rPr>
      <w:fldChar w:fldCharType="begin"/>
    </w:r>
    <w:r w:rsidRPr="009A770D">
      <w:rPr>
        <w:sz w:val="15"/>
        <w:szCs w:val="15"/>
      </w:rPr>
      <w:instrText xml:space="preserve"> REF BidOppNo \* MERGEFORMAT </w:instrText>
    </w:r>
    <w:r w:rsidRPr="009A770D">
      <w:rPr>
        <w:sz w:val="15"/>
        <w:szCs w:val="15"/>
      </w:rPr>
      <w:fldChar w:fldCharType="separate"/>
    </w:r>
    <w:r w:rsidR="00B83976" w:rsidRPr="00B83976">
      <w:rPr>
        <w:sz w:val="15"/>
        <w:szCs w:val="15"/>
      </w:rPr>
      <w:t xml:space="preserve">850-2015 </w:t>
    </w:r>
    <w:r w:rsidRPr="009A770D">
      <w:rPr>
        <w:sz w:val="15"/>
        <w:szCs w:val="15"/>
      </w:rPr>
      <w:fldChar w:fldCharType="end"/>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6F3A6A">
      <w:rPr>
        <w:noProof/>
        <w:sz w:val="15"/>
        <w:szCs w:val="15"/>
      </w:rPr>
      <w:t>22</w:t>
    </w:r>
    <w:r w:rsidRPr="009A770D">
      <w:rPr>
        <w:sz w:val="15"/>
        <w:szCs w:val="15"/>
      </w:rPr>
      <w:fldChar w:fldCharType="end"/>
    </w:r>
    <w:r w:rsidRPr="009A770D">
      <w:rPr>
        <w:sz w:val="15"/>
        <w:szCs w:val="15"/>
      </w:rPr>
      <w:t xml:space="preserve"> of </w:t>
    </w:r>
    <w:r w:rsidRPr="009A770D">
      <w:rPr>
        <w:sz w:val="15"/>
        <w:szCs w:val="15"/>
      </w:rPr>
      <w:fldChar w:fldCharType="begin"/>
    </w:r>
    <w:r w:rsidRPr="009A770D">
      <w:rPr>
        <w:sz w:val="15"/>
        <w:szCs w:val="15"/>
      </w:rPr>
      <w:instrText xml:space="preserve"> SECTIONPAGES  \* MERGEFORMAT </w:instrText>
    </w:r>
    <w:r w:rsidRPr="009A770D">
      <w:rPr>
        <w:sz w:val="15"/>
        <w:szCs w:val="15"/>
      </w:rPr>
      <w:fldChar w:fldCharType="separate"/>
    </w:r>
    <w:r w:rsidR="006F3A6A">
      <w:rPr>
        <w:noProof/>
        <w:sz w:val="15"/>
        <w:szCs w:val="15"/>
      </w:rPr>
      <w:t>23</w:t>
    </w:r>
    <w:r w:rsidRPr="009A770D">
      <w:rPr>
        <w:sz w:val="15"/>
        <w:szCs w:val="15"/>
      </w:rPr>
      <w:fldChar w:fldCharType="end"/>
    </w:r>
  </w:p>
  <w:p w14:paraId="005A780B" w14:textId="77777777" w:rsidR="0062173A" w:rsidRPr="009A770D" w:rsidRDefault="0062173A"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29BBDBBF" w14:textId="77777777" w:rsidR="0062173A" w:rsidRPr="009A770D" w:rsidRDefault="0062173A"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A770D">
      <w:rPr>
        <w:color w:val="999999"/>
        <w:sz w:val="8"/>
        <w:szCs w:val="8"/>
      </w:rPr>
      <w:t xml:space="preserve">Template Version: </w:t>
    </w:r>
    <w:r w:rsidRPr="009A770D">
      <w:rPr>
        <w:color w:val="999999"/>
        <w:sz w:val="8"/>
        <w:szCs w:val="8"/>
      </w:rPr>
      <w:fldChar w:fldCharType="begin"/>
    </w:r>
    <w:r w:rsidRPr="009A770D">
      <w:rPr>
        <w:color w:val="999999"/>
        <w:sz w:val="8"/>
        <w:szCs w:val="8"/>
      </w:rPr>
      <w:instrText xml:space="preserve"> DOCPROPERTY  "Template version"  \* MERGEFORMAT </w:instrText>
    </w:r>
    <w:r w:rsidRPr="009A770D">
      <w:rPr>
        <w:color w:val="999999"/>
        <w:sz w:val="8"/>
        <w:szCs w:val="8"/>
      </w:rPr>
      <w:fldChar w:fldCharType="separate"/>
    </w:r>
    <w:r w:rsidR="00B83976">
      <w:rPr>
        <w:color w:val="999999"/>
        <w:sz w:val="8"/>
        <w:szCs w:val="8"/>
      </w:rPr>
      <w:t>Sr120150806 - S RFP</w:t>
    </w:r>
    <w:r w:rsidRPr="009A770D">
      <w:rPr>
        <w:color w:val="999999"/>
        <w:sz w:val="8"/>
        <w:szCs w:val="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C43"/>
    <w:multiLevelType w:val="hybridMultilevel"/>
    <w:tmpl w:val="4DB2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4">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5">
    <w:nsid w:val="32CB4141"/>
    <w:multiLevelType w:val="multilevel"/>
    <w:tmpl w:val="E572D088"/>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F94572"/>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A60DAA"/>
    <w:multiLevelType w:val="multilevel"/>
    <w:tmpl w:val="B3762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78A6EE4"/>
    <w:multiLevelType w:val="hybridMultilevel"/>
    <w:tmpl w:val="C2D87D0C"/>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4"/>
  </w:num>
  <w:num w:numId="12">
    <w:abstractNumId w:val="3"/>
    <w:lvlOverride w:ilvl="0">
      <w:startOverride w:val="4"/>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3"/>
  </w:num>
  <w:num w:numId="14">
    <w:abstractNumId w:val="10"/>
  </w:num>
  <w:num w:numId="15">
    <w:abstractNumId w:val="2"/>
  </w:num>
  <w:num w:numId="16">
    <w:abstractNumId w:val="7"/>
  </w:num>
  <w:num w:numId="17">
    <w:abstractNumId w:val="3"/>
  </w:num>
  <w:num w:numId="18">
    <w:abstractNumId w:val="3"/>
  </w:num>
  <w:num w:numId="19">
    <w:abstractNumId w:val="3"/>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0"/>
  </w:num>
  <w:num w:numId="22">
    <w:abstractNumId w:val="3"/>
  </w:num>
  <w:num w:numId="23">
    <w:abstractNumId w:val="3"/>
  </w:num>
  <w:num w:numId="24">
    <w:abstractNumId w:val="3"/>
  </w:num>
  <w:num w:numId="25">
    <w:abstractNumId w:val="3"/>
  </w:num>
  <w:num w:numId="26">
    <w:abstractNumId w:val="3"/>
  </w:num>
  <w:num w:numId="27">
    <w:abstractNumId w:val="0"/>
  </w:num>
  <w:num w:numId="28">
    <w:abstractNumId w:val="6"/>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footnotePr>
    <w:footnote w:id="-1"/>
    <w:footnote w:id="0"/>
  </w:footnotePr>
  <w:endnotePr>
    <w:pos w:val="sectEnd"/>
    <w:numFmt w:val="upperLette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9F6"/>
    <w:rsid w:val="0000060F"/>
    <w:rsid w:val="0000106A"/>
    <w:rsid w:val="00004D84"/>
    <w:rsid w:val="000052E2"/>
    <w:rsid w:val="00007176"/>
    <w:rsid w:val="00007D77"/>
    <w:rsid w:val="00010574"/>
    <w:rsid w:val="000106EF"/>
    <w:rsid w:val="0001144C"/>
    <w:rsid w:val="0001228D"/>
    <w:rsid w:val="000141F1"/>
    <w:rsid w:val="000142DB"/>
    <w:rsid w:val="00015A83"/>
    <w:rsid w:val="0002257A"/>
    <w:rsid w:val="00022F8B"/>
    <w:rsid w:val="00025A5A"/>
    <w:rsid w:val="00030090"/>
    <w:rsid w:val="00031178"/>
    <w:rsid w:val="0003492D"/>
    <w:rsid w:val="00037FE1"/>
    <w:rsid w:val="00043646"/>
    <w:rsid w:val="00043762"/>
    <w:rsid w:val="00043836"/>
    <w:rsid w:val="00043D56"/>
    <w:rsid w:val="000443FA"/>
    <w:rsid w:val="000512B5"/>
    <w:rsid w:val="0005190F"/>
    <w:rsid w:val="000521AF"/>
    <w:rsid w:val="000523C1"/>
    <w:rsid w:val="00052537"/>
    <w:rsid w:val="00053A56"/>
    <w:rsid w:val="00054AFA"/>
    <w:rsid w:val="00055D2F"/>
    <w:rsid w:val="00055DF1"/>
    <w:rsid w:val="00056AD5"/>
    <w:rsid w:val="0006012D"/>
    <w:rsid w:val="00061B51"/>
    <w:rsid w:val="000631C4"/>
    <w:rsid w:val="000639C5"/>
    <w:rsid w:val="00067241"/>
    <w:rsid w:val="0007041A"/>
    <w:rsid w:val="00070B02"/>
    <w:rsid w:val="000727D8"/>
    <w:rsid w:val="00072E0E"/>
    <w:rsid w:val="00073801"/>
    <w:rsid w:val="00075ED1"/>
    <w:rsid w:val="000813E1"/>
    <w:rsid w:val="00081AFB"/>
    <w:rsid w:val="000837B4"/>
    <w:rsid w:val="00083933"/>
    <w:rsid w:val="00086B7F"/>
    <w:rsid w:val="0008706B"/>
    <w:rsid w:val="00087B08"/>
    <w:rsid w:val="00096327"/>
    <w:rsid w:val="00096C1B"/>
    <w:rsid w:val="000A0AC6"/>
    <w:rsid w:val="000A15BF"/>
    <w:rsid w:val="000A38CF"/>
    <w:rsid w:val="000A47B1"/>
    <w:rsid w:val="000A4E1D"/>
    <w:rsid w:val="000A653D"/>
    <w:rsid w:val="000A783D"/>
    <w:rsid w:val="000B0031"/>
    <w:rsid w:val="000B0627"/>
    <w:rsid w:val="000B3715"/>
    <w:rsid w:val="000B4165"/>
    <w:rsid w:val="000B50BA"/>
    <w:rsid w:val="000B66C1"/>
    <w:rsid w:val="000B7FAA"/>
    <w:rsid w:val="000C02C8"/>
    <w:rsid w:val="000C2326"/>
    <w:rsid w:val="000C4635"/>
    <w:rsid w:val="000C4F92"/>
    <w:rsid w:val="000C574A"/>
    <w:rsid w:val="000D1376"/>
    <w:rsid w:val="000D36F7"/>
    <w:rsid w:val="000D3ABB"/>
    <w:rsid w:val="000E3855"/>
    <w:rsid w:val="000E7DD1"/>
    <w:rsid w:val="000F1588"/>
    <w:rsid w:val="000F26FD"/>
    <w:rsid w:val="000F2E0F"/>
    <w:rsid w:val="000F62DC"/>
    <w:rsid w:val="000F6CF0"/>
    <w:rsid w:val="000F797D"/>
    <w:rsid w:val="001008E0"/>
    <w:rsid w:val="0010232B"/>
    <w:rsid w:val="0010295C"/>
    <w:rsid w:val="00104651"/>
    <w:rsid w:val="00106320"/>
    <w:rsid w:val="00111D1C"/>
    <w:rsid w:val="00111D4C"/>
    <w:rsid w:val="00112232"/>
    <w:rsid w:val="00112688"/>
    <w:rsid w:val="00113368"/>
    <w:rsid w:val="00115FE1"/>
    <w:rsid w:val="0012013D"/>
    <w:rsid w:val="001206E8"/>
    <w:rsid w:val="001216FA"/>
    <w:rsid w:val="00121729"/>
    <w:rsid w:val="001217E9"/>
    <w:rsid w:val="00125F8F"/>
    <w:rsid w:val="00126C65"/>
    <w:rsid w:val="00127702"/>
    <w:rsid w:val="001306C4"/>
    <w:rsid w:val="0013205F"/>
    <w:rsid w:val="001349F5"/>
    <w:rsid w:val="001351E7"/>
    <w:rsid w:val="0013532D"/>
    <w:rsid w:val="001361F1"/>
    <w:rsid w:val="0013677D"/>
    <w:rsid w:val="001412A7"/>
    <w:rsid w:val="001412DB"/>
    <w:rsid w:val="00143747"/>
    <w:rsid w:val="0014484E"/>
    <w:rsid w:val="0015053E"/>
    <w:rsid w:val="00151963"/>
    <w:rsid w:val="0015404C"/>
    <w:rsid w:val="001556A2"/>
    <w:rsid w:val="00157B93"/>
    <w:rsid w:val="0016592F"/>
    <w:rsid w:val="00166D95"/>
    <w:rsid w:val="00172BBF"/>
    <w:rsid w:val="00173250"/>
    <w:rsid w:val="001739B1"/>
    <w:rsid w:val="00176D4C"/>
    <w:rsid w:val="00177A64"/>
    <w:rsid w:val="00177D02"/>
    <w:rsid w:val="00177E3B"/>
    <w:rsid w:val="00181956"/>
    <w:rsid w:val="00181C1F"/>
    <w:rsid w:val="00183FF3"/>
    <w:rsid w:val="0018526B"/>
    <w:rsid w:val="00186C9F"/>
    <w:rsid w:val="00187B26"/>
    <w:rsid w:val="001914BD"/>
    <w:rsid w:val="00192EF7"/>
    <w:rsid w:val="001930E0"/>
    <w:rsid w:val="001938AB"/>
    <w:rsid w:val="00194A39"/>
    <w:rsid w:val="00195C96"/>
    <w:rsid w:val="00195DA2"/>
    <w:rsid w:val="001976CA"/>
    <w:rsid w:val="001A0984"/>
    <w:rsid w:val="001A352C"/>
    <w:rsid w:val="001A42E7"/>
    <w:rsid w:val="001A7DE5"/>
    <w:rsid w:val="001B0A58"/>
    <w:rsid w:val="001B2461"/>
    <w:rsid w:val="001B525F"/>
    <w:rsid w:val="001B7D6F"/>
    <w:rsid w:val="001C13C0"/>
    <w:rsid w:val="001C299C"/>
    <w:rsid w:val="001C3D48"/>
    <w:rsid w:val="001C74C9"/>
    <w:rsid w:val="001C7F7D"/>
    <w:rsid w:val="001D1836"/>
    <w:rsid w:val="001D30A8"/>
    <w:rsid w:val="001D5C89"/>
    <w:rsid w:val="001E1083"/>
    <w:rsid w:val="001E4358"/>
    <w:rsid w:val="001F2C13"/>
    <w:rsid w:val="001F42A6"/>
    <w:rsid w:val="001F4D57"/>
    <w:rsid w:val="00201127"/>
    <w:rsid w:val="0020297E"/>
    <w:rsid w:val="00206046"/>
    <w:rsid w:val="00210204"/>
    <w:rsid w:val="002104B1"/>
    <w:rsid w:val="0021313C"/>
    <w:rsid w:val="002139D9"/>
    <w:rsid w:val="00213F60"/>
    <w:rsid w:val="00214014"/>
    <w:rsid w:val="00214997"/>
    <w:rsid w:val="00214C3F"/>
    <w:rsid w:val="00214FCF"/>
    <w:rsid w:val="0021567F"/>
    <w:rsid w:val="002158E4"/>
    <w:rsid w:val="00216DC4"/>
    <w:rsid w:val="002172C2"/>
    <w:rsid w:val="002210D0"/>
    <w:rsid w:val="00221F15"/>
    <w:rsid w:val="0022210D"/>
    <w:rsid w:val="002238FA"/>
    <w:rsid w:val="0022465B"/>
    <w:rsid w:val="0022488E"/>
    <w:rsid w:val="0022573E"/>
    <w:rsid w:val="00226C5A"/>
    <w:rsid w:val="002313E5"/>
    <w:rsid w:val="002314D3"/>
    <w:rsid w:val="00231D45"/>
    <w:rsid w:val="002336C9"/>
    <w:rsid w:val="0023379E"/>
    <w:rsid w:val="002344A3"/>
    <w:rsid w:val="0023477F"/>
    <w:rsid w:val="00235421"/>
    <w:rsid w:val="00236E54"/>
    <w:rsid w:val="002378AC"/>
    <w:rsid w:val="002378C8"/>
    <w:rsid w:val="00241163"/>
    <w:rsid w:val="00241B25"/>
    <w:rsid w:val="0024234A"/>
    <w:rsid w:val="00245CA3"/>
    <w:rsid w:val="0024744F"/>
    <w:rsid w:val="002476D6"/>
    <w:rsid w:val="00250BA2"/>
    <w:rsid w:val="00251590"/>
    <w:rsid w:val="002528B2"/>
    <w:rsid w:val="00254170"/>
    <w:rsid w:val="00255256"/>
    <w:rsid w:val="00255C3F"/>
    <w:rsid w:val="002606C3"/>
    <w:rsid w:val="0026447D"/>
    <w:rsid w:val="002664C6"/>
    <w:rsid w:val="0026777C"/>
    <w:rsid w:val="0026788E"/>
    <w:rsid w:val="0027069C"/>
    <w:rsid w:val="002719CC"/>
    <w:rsid w:val="0027322C"/>
    <w:rsid w:val="00273815"/>
    <w:rsid w:val="00273B76"/>
    <w:rsid w:val="00274226"/>
    <w:rsid w:val="00274290"/>
    <w:rsid w:val="00280E86"/>
    <w:rsid w:val="002811E0"/>
    <w:rsid w:val="0028445D"/>
    <w:rsid w:val="002865E3"/>
    <w:rsid w:val="002876BA"/>
    <w:rsid w:val="00287FA1"/>
    <w:rsid w:val="00290F33"/>
    <w:rsid w:val="002914F9"/>
    <w:rsid w:val="00291593"/>
    <w:rsid w:val="002943F3"/>
    <w:rsid w:val="00295497"/>
    <w:rsid w:val="00295E05"/>
    <w:rsid w:val="002A170A"/>
    <w:rsid w:val="002A1E8B"/>
    <w:rsid w:val="002A29FB"/>
    <w:rsid w:val="002A2DAB"/>
    <w:rsid w:val="002A3D61"/>
    <w:rsid w:val="002A486D"/>
    <w:rsid w:val="002A65B9"/>
    <w:rsid w:val="002A76DE"/>
    <w:rsid w:val="002B0F12"/>
    <w:rsid w:val="002B1A71"/>
    <w:rsid w:val="002B3A46"/>
    <w:rsid w:val="002B433D"/>
    <w:rsid w:val="002B4C9D"/>
    <w:rsid w:val="002B5C17"/>
    <w:rsid w:val="002B5F35"/>
    <w:rsid w:val="002B677F"/>
    <w:rsid w:val="002C109D"/>
    <w:rsid w:val="002C1EC3"/>
    <w:rsid w:val="002C21AA"/>
    <w:rsid w:val="002C3E24"/>
    <w:rsid w:val="002C4915"/>
    <w:rsid w:val="002C4E64"/>
    <w:rsid w:val="002C71A2"/>
    <w:rsid w:val="002D17DC"/>
    <w:rsid w:val="002D215B"/>
    <w:rsid w:val="002D2C6E"/>
    <w:rsid w:val="002D67BB"/>
    <w:rsid w:val="002E0C13"/>
    <w:rsid w:val="002E1770"/>
    <w:rsid w:val="002E4E95"/>
    <w:rsid w:val="002E61E2"/>
    <w:rsid w:val="002E6303"/>
    <w:rsid w:val="002E639A"/>
    <w:rsid w:val="002E64BB"/>
    <w:rsid w:val="002F046E"/>
    <w:rsid w:val="002F067F"/>
    <w:rsid w:val="002F0C86"/>
    <w:rsid w:val="002F1690"/>
    <w:rsid w:val="002F1B16"/>
    <w:rsid w:val="002F1EBE"/>
    <w:rsid w:val="002F2324"/>
    <w:rsid w:val="002F2C46"/>
    <w:rsid w:val="002F400C"/>
    <w:rsid w:val="002F5CA8"/>
    <w:rsid w:val="002F5E9F"/>
    <w:rsid w:val="00300B21"/>
    <w:rsid w:val="003017AB"/>
    <w:rsid w:val="00302821"/>
    <w:rsid w:val="003038D4"/>
    <w:rsid w:val="003063E2"/>
    <w:rsid w:val="00306CCB"/>
    <w:rsid w:val="003135D3"/>
    <w:rsid w:val="00314DFD"/>
    <w:rsid w:val="003156B8"/>
    <w:rsid w:val="00315C65"/>
    <w:rsid w:val="003175B3"/>
    <w:rsid w:val="003209F6"/>
    <w:rsid w:val="00322A3F"/>
    <w:rsid w:val="00322EEF"/>
    <w:rsid w:val="00323447"/>
    <w:rsid w:val="00323CAB"/>
    <w:rsid w:val="00324570"/>
    <w:rsid w:val="003261A4"/>
    <w:rsid w:val="00326691"/>
    <w:rsid w:val="00326C34"/>
    <w:rsid w:val="0033218F"/>
    <w:rsid w:val="003328B4"/>
    <w:rsid w:val="00336686"/>
    <w:rsid w:val="003422CA"/>
    <w:rsid w:val="003431B6"/>
    <w:rsid w:val="00344307"/>
    <w:rsid w:val="003453C7"/>
    <w:rsid w:val="0034582A"/>
    <w:rsid w:val="00345C41"/>
    <w:rsid w:val="003470AE"/>
    <w:rsid w:val="00352EA3"/>
    <w:rsid w:val="0035338B"/>
    <w:rsid w:val="003555E9"/>
    <w:rsid w:val="003573CE"/>
    <w:rsid w:val="00357518"/>
    <w:rsid w:val="00362FD9"/>
    <w:rsid w:val="0036570F"/>
    <w:rsid w:val="003716BD"/>
    <w:rsid w:val="003727CE"/>
    <w:rsid w:val="0037316D"/>
    <w:rsid w:val="00373779"/>
    <w:rsid w:val="00373E0F"/>
    <w:rsid w:val="0037747F"/>
    <w:rsid w:val="00380B68"/>
    <w:rsid w:val="0038197F"/>
    <w:rsid w:val="00381B30"/>
    <w:rsid w:val="00381B86"/>
    <w:rsid w:val="003839D7"/>
    <w:rsid w:val="003855A2"/>
    <w:rsid w:val="00385765"/>
    <w:rsid w:val="00386B3D"/>
    <w:rsid w:val="0038721B"/>
    <w:rsid w:val="00387C72"/>
    <w:rsid w:val="00394360"/>
    <w:rsid w:val="00395E0A"/>
    <w:rsid w:val="0039780C"/>
    <w:rsid w:val="00397890"/>
    <w:rsid w:val="003A3368"/>
    <w:rsid w:val="003A41EA"/>
    <w:rsid w:val="003B079A"/>
    <w:rsid w:val="003B07AA"/>
    <w:rsid w:val="003B18FD"/>
    <w:rsid w:val="003B63CA"/>
    <w:rsid w:val="003B7EF2"/>
    <w:rsid w:val="003C1132"/>
    <w:rsid w:val="003C257F"/>
    <w:rsid w:val="003C2FF9"/>
    <w:rsid w:val="003C3037"/>
    <w:rsid w:val="003C3630"/>
    <w:rsid w:val="003C4326"/>
    <w:rsid w:val="003C46BC"/>
    <w:rsid w:val="003C499D"/>
    <w:rsid w:val="003C5248"/>
    <w:rsid w:val="003C578E"/>
    <w:rsid w:val="003C71B2"/>
    <w:rsid w:val="003D01DE"/>
    <w:rsid w:val="003D1418"/>
    <w:rsid w:val="003D3107"/>
    <w:rsid w:val="003D4216"/>
    <w:rsid w:val="003D4FDA"/>
    <w:rsid w:val="003D575F"/>
    <w:rsid w:val="003D6315"/>
    <w:rsid w:val="003E01B8"/>
    <w:rsid w:val="003E09DD"/>
    <w:rsid w:val="003E1BCE"/>
    <w:rsid w:val="003E1CC4"/>
    <w:rsid w:val="003E4BD1"/>
    <w:rsid w:val="003E6927"/>
    <w:rsid w:val="003F10FC"/>
    <w:rsid w:val="003F37AB"/>
    <w:rsid w:val="003F40F4"/>
    <w:rsid w:val="003F4312"/>
    <w:rsid w:val="003F64CC"/>
    <w:rsid w:val="004009BB"/>
    <w:rsid w:val="00404816"/>
    <w:rsid w:val="004071B2"/>
    <w:rsid w:val="0041056C"/>
    <w:rsid w:val="00410937"/>
    <w:rsid w:val="00410D71"/>
    <w:rsid w:val="00411575"/>
    <w:rsid w:val="00413479"/>
    <w:rsid w:val="004142F5"/>
    <w:rsid w:val="00420465"/>
    <w:rsid w:val="004237EE"/>
    <w:rsid w:val="00424F98"/>
    <w:rsid w:val="00425AF1"/>
    <w:rsid w:val="00426EF2"/>
    <w:rsid w:val="00433E2A"/>
    <w:rsid w:val="004352EA"/>
    <w:rsid w:val="00437088"/>
    <w:rsid w:val="00437CC8"/>
    <w:rsid w:val="004410B4"/>
    <w:rsid w:val="00441629"/>
    <w:rsid w:val="00442E78"/>
    <w:rsid w:val="00452930"/>
    <w:rsid w:val="00456353"/>
    <w:rsid w:val="004566A7"/>
    <w:rsid w:val="00456AEA"/>
    <w:rsid w:val="00461145"/>
    <w:rsid w:val="004642B8"/>
    <w:rsid w:val="0046724B"/>
    <w:rsid w:val="0046762B"/>
    <w:rsid w:val="00470E8D"/>
    <w:rsid w:val="00472DC0"/>
    <w:rsid w:val="004765AE"/>
    <w:rsid w:val="0047683F"/>
    <w:rsid w:val="00481FD8"/>
    <w:rsid w:val="00491987"/>
    <w:rsid w:val="00492497"/>
    <w:rsid w:val="00493240"/>
    <w:rsid w:val="004A0CB8"/>
    <w:rsid w:val="004A1BD6"/>
    <w:rsid w:val="004A3034"/>
    <w:rsid w:val="004A45F0"/>
    <w:rsid w:val="004A6159"/>
    <w:rsid w:val="004B1199"/>
    <w:rsid w:val="004B26FB"/>
    <w:rsid w:val="004B5DD6"/>
    <w:rsid w:val="004B7E79"/>
    <w:rsid w:val="004C05EB"/>
    <w:rsid w:val="004C336C"/>
    <w:rsid w:val="004C38FA"/>
    <w:rsid w:val="004C56F6"/>
    <w:rsid w:val="004C6B9F"/>
    <w:rsid w:val="004C7592"/>
    <w:rsid w:val="004C7AE4"/>
    <w:rsid w:val="004D2AB0"/>
    <w:rsid w:val="004D2BB3"/>
    <w:rsid w:val="004D458D"/>
    <w:rsid w:val="004D63A4"/>
    <w:rsid w:val="004F0D41"/>
    <w:rsid w:val="004F1D38"/>
    <w:rsid w:val="004F3A41"/>
    <w:rsid w:val="004F6791"/>
    <w:rsid w:val="00500370"/>
    <w:rsid w:val="0050392A"/>
    <w:rsid w:val="00504DCF"/>
    <w:rsid w:val="0050766A"/>
    <w:rsid w:val="00510787"/>
    <w:rsid w:val="00510A27"/>
    <w:rsid w:val="00512A0B"/>
    <w:rsid w:val="00513CF7"/>
    <w:rsid w:val="00514DFC"/>
    <w:rsid w:val="005151A2"/>
    <w:rsid w:val="00515ED4"/>
    <w:rsid w:val="00517235"/>
    <w:rsid w:val="005227D1"/>
    <w:rsid w:val="00522E34"/>
    <w:rsid w:val="005243A7"/>
    <w:rsid w:val="00527B14"/>
    <w:rsid w:val="005309E5"/>
    <w:rsid w:val="00534093"/>
    <w:rsid w:val="00535BBE"/>
    <w:rsid w:val="005419A1"/>
    <w:rsid w:val="00541CC5"/>
    <w:rsid w:val="005436DF"/>
    <w:rsid w:val="00544B03"/>
    <w:rsid w:val="00546632"/>
    <w:rsid w:val="0054693B"/>
    <w:rsid w:val="005469CD"/>
    <w:rsid w:val="00547D24"/>
    <w:rsid w:val="00547E24"/>
    <w:rsid w:val="0055255B"/>
    <w:rsid w:val="0055400E"/>
    <w:rsid w:val="005566D7"/>
    <w:rsid w:val="00556F13"/>
    <w:rsid w:val="00560986"/>
    <w:rsid w:val="0056431D"/>
    <w:rsid w:val="00564C8E"/>
    <w:rsid w:val="00565428"/>
    <w:rsid w:val="00565BF6"/>
    <w:rsid w:val="0056605D"/>
    <w:rsid w:val="005666C5"/>
    <w:rsid w:val="00570D99"/>
    <w:rsid w:val="0057394C"/>
    <w:rsid w:val="00574F1C"/>
    <w:rsid w:val="00582581"/>
    <w:rsid w:val="00582CDB"/>
    <w:rsid w:val="00585164"/>
    <w:rsid w:val="00585F48"/>
    <w:rsid w:val="00586A05"/>
    <w:rsid w:val="005871D1"/>
    <w:rsid w:val="005903F3"/>
    <w:rsid w:val="0059149A"/>
    <w:rsid w:val="00591F0A"/>
    <w:rsid w:val="005921F3"/>
    <w:rsid w:val="00593B78"/>
    <w:rsid w:val="00593F4F"/>
    <w:rsid w:val="00594FB1"/>
    <w:rsid w:val="00595243"/>
    <w:rsid w:val="0059601C"/>
    <w:rsid w:val="005974DF"/>
    <w:rsid w:val="00597D7F"/>
    <w:rsid w:val="005A13EC"/>
    <w:rsid w:val="005A2A27"/>
    <w:rsid w:val="005A3793"/>
    <w:rsid w:val="005A4AD9"/>
    <w:rsid w:val="005A516F"/>
    <w:rsid w:val="005A5CDF"/>
    <w:rsid w:val="005A603C"/>
    <w:rsid w:val="005B0DAE"/>
    <w:rsid w:val="005B34EF"/>
    <w:rsid w:val="005B38D1"/>
    <w:rsid w:val="005B4A73"/>
    <w:rsid w:val="005B5969"/>
    <w:rsid w:val="005C2308"/>
    <w:rsid w:val="005C3A29"/>
    <w:rsid w:val="005C448A"/>
    <w:rsid w:val="005D13AD"/>
    <w:rsid w:val="005D1C57"/>
    <w:rsid w:val="005D37EE"/>
    <w:rsid w:val="005D7DEF"/>
    <w:rsid w:val="005E4384"/>
    <w:rsid w:val="005E48F6"/>
    <w:rsid w:val="005E4FDF"/>
    <w:rsid w:val="005E6D16"/>
    <w:rsid w:val="005E776C"/>
    <w:rsid w:val="005F001E"/>
    <w:rsid w:val="005F176D"/>
    <w:rsid w:val="005F1C53"/>
    <w:rsid w:val="005F21C7"/>
    <w:rsid w:val="005F3148"/>
    <w:rsid w:val="005F43F6"/>
    <w:rsid w:val="005F48D7"/>
    <w:rsid w:val="005F55A6"/>
    <w:rsid w:val="005F5780"/>
    <w:rsid w:val="005F6548"/>
    <w:rsid w:val="00600D71"/>
    <w:rsid w:val="00600F43"/>
    <w:rsid w:val="00602E19"/>
    <w:rsid w:val="00603E93"/>
    <w:rsid w:val="006048B4"/>
    <w:rsid w:val="006050DC"/>
    <w:rsid w:val="00606F4E"/>
    <w:rsid w:val="00606FE9"/>
    <w:rsid w:val="006079FB"/>
    <w:rsid w:val="00612FE0"/>
    <w:rsid w:val="006153C7"/>
    <w:rsid w:val="00615D46"/>
    <w:rsid w:val="00620C87"/>
    <w:rsid w:val="0062173A"/>
    <w:rsid w:val="0062393D"/>
    <w:rsid w:val="00625D67"/>
    <w:rsid w:val="00626B78"/>
    <w:rsid w:val="00626B9E"/>
    <w:rsid w:val="00626D86"/>
    <w:rsid w:val="006271CF"/>
    <w:rsid w:val="00627B48"/>
    <w:rsid w:val="006316CE"/>
    <w:rsid w:val="0063215C"/>
    <w:rsid w:val="0063416B"/>
    <w:rsid w:val="00634C40"/>
    <w:rsid w:val="0063555B"/>
    <w:rsid w:val="00637B57"/>
    <w:rsid w:val="0064077F"/>
    <w:rsid w:val="00642747"/>
    <w:rsid w:val="0064357B"/>
    <w:rsid w:val="00644D82"/>
    <w:rsid w:val="00644ED5"/>
    <w:rsid w:val="00647860"/>
    <w:rsid w:val="00651B4D"/>
    <w:rsid w:val="00652191"/>
    <w:rsid w:val="00654A5A"/>
    <w:rsid w:val="0065502D"/>
    <w:rsid w:val="0065704C"/>
    <w:rsid w:val="0065754E"/>
    <w:rsid w:val="00663757"/>
    <w:rsid w:val="00663B51"/>
    <w:rsid w:val="00667704"/>
    <w:rsid w:val="006700C9"/>
    <w:rsid w:val="006702BD"/>
    <w:rsid w:val="0067061D"/>
    <w:rsid w:val="006726EA"/>
    <w:rsid w:val="00672D52"/>
    <w:rsid w:val="00673BD5"/>
    <w:rsid w:val="0067441E"/>
    <w:rsid w:val="00675F53"/>
    <w:rsid w:val="006765BB"/>
    <w:rsid w:val="006772BA"/>
    <w:rsid w:val="006802BC"/>
    <w:rsid w:val="006832F0"/>
    <w:rsid w:val="006833C7"/>
    <w:rsid w:val="00686302"/>
    <w:rsid w:val="00690D17"/>
    <w:rsid w:val="00691701"/>
    <w:rsid w:val="00691847"/>
    <w:rsid w:val="00691BB3"/>
    <w:rsid w:val="006960C0"/>
    <w:rsid w:val="006A539B"/>
    <w:rsid w:val="006A69DC"/>
    <w:rsid w:val="006A77D8"/>
    <w:rsid w:val="006A7B69"/>
    <w:rsid w:val="006B06C9"/>
    <w:rsid w:val="006B0C44"/>
    <w:rsid w:val="006B40BF"/>
    <w:rsid w:val="006B4377"/>
    <w:rsid w:val="006B58CF"/>
    <w:rsid w:val="006B600C"/>
    <w:rsid w:val="006B67F7"/>
    <w:rsid w:val="006B6C7E"/>
    <w:rsid w:val="006C1287"/>
    <w:rsid w:val="006C387C"/>
    <w:rsid w:val="006C4276"/>
    <w:rsid w:val="006C4729"/>
    <w:rsid w:val="006C480A"/>
    <w:rsid w:val="006C6D6C"/>
    <w:rsid w:val="006C7045"/>
    <w:rsid w:val="006D1B73"/>
    <w:rsid w:val="006D2547"/>
    <w:rsid w:val="006D3CC7"/>
    <w:rsid w:val="006D451A"/>
    <w:rsid w:val="006D501A"/>
    <w:rsid w:val="006D51C4"/>
    <w:rsid w:val="006D5DF8"/>
    <w:rsid w:val="006D69D3"/>
    <w:rsid w:val="006D767C"/>
    <w:rsid w:val="006E09A4"/>
    <w:rsid w:val="006E28FB"/>
    <w:rsid w:val="006E4337"/>
    <w:rsid w:val="006E7B63"/>
    <w:rsid w:val="006F050B"/>
    <w:rsid w:val="006F3A6A"/>
    <w:rsid w:val="006F77CA"/>
    <w:rsid w:val="00700C44"/>
    <w:rsid w:val="00701FAF"/>
    <w:rsid w:val="00702D6B"/>
    <w:rsid w:val="007035A5"/>
    <w:rsid w:val="0070418D"/>
    <w:rsid w:val="00705F06"/>
    <w:rsid w:val="007061E5"/>
    <w:rsid w:val="0071223A"/>
    <w:rsid w:val="00714489"/>
    <w:rsid w:val="007155E1"/>
    <w:rsid w:val="00716306"/>
    <w:rsid w:val="00716336"/>
    <w:rsid w:val="00720973"/>
    <w:rsid w:val="00721EC6"/>
    <w:rsid w:val="00721FBC"/>
    <w:rsid w:val="00722E4D"/>
    <w:rsid w:val="00723601"/>
    <w:rsid w:val="00724C2D"/>
    <w:rsid w:val="007347AD"/>
    <w:rsid w:val="007350DD"/>
    <w:rsid w:val="00735E7F"/>
    <w:rsid w:val="00737781"/>
    <w:rsid w:val="007379A9"/>
    <w:rsid w:val="0074098D"/>
    <w:rsid w:val="00743CB1"/>
    <w:rsid w:val="00744D73"/>
    <w:rsid w:val="007453DD"/>
    <w:rsid w:val="007455BE"/>
    <w:rsid w:val="00745BA4"/>
    <w:rsid w:val="00746D83"/>
    <w:rsid w:val="00747223"/>
    <w:rsid w:val="007479AC"/>
    <w:rsid w:val="00751D26"/>
    <w:rsid w:val="00753FB8"/>
    <w:rsid w:val="00754EC7"/>
    <w:rsid w:val="00756CF9"/>
    <w:rsid w:val="00761AA2"/>
    <w:rsid w:val="0076261E"/>
    <w:rsid w:val="007626E4"/>
    <w:rsid w:val="007653F8"/>
    <w:rsid w:val="007674C4"/>
    <w:rsid w:val="007707C2"/>
    <w:rsid w:val="007721FE"/>
    <w:rsid w:val="00772A66"/>
    <w:rsid w:val="00773944"/>
    <w:rsid w:val="00777101"/>
    <w:rsid w:val="007773E3"/>
    <w:rsid w:val="00780E11"/>
    <w:rsid w:val="00781505"/>
    <w:rsid w:val="007818FD"/>
    <w:rsid w:val="0078209D"/>
    <w:rsid w:val="007834F7"/>
    <w:rsid w:val="0078588D"/>
    <w:rsid w:val="00786FA9"/>
    <w:rsid w:val="00791392"/>
    <w:rsid w:val="007916DE"/>
    <w:rsid w:val="00791A84"/>
    <w:rsid w:val="00794144"/>
    <w:rsid w:val="007941F9"/>
    <w:rsid w:val="00795CEA"/>
    <w:rsid w:val="007A0365"/>
    <w:rsid w:val="007A0579"/>
    <w:rsid w:val="007A203B"/>
    <w:rsid w:val="007A3A49"/>
    <w:rsid w:val="007A46BB"/>
    <w:rsid w:val="007A4F46"/>
    <w:rsid w:val="007A52B4"/>
    <w:rsid w:val="007A65A4"/>
    <w:rsid w:val="007B4DDD"/>
    <w:rsid w:val="007B62DF"/>
    <w:rsid w:val="007B64AB"/>
    <w:rsid w:val="007C09E0"/>
    <w:rsid w:val="007C4A9C"/>
    <w:rsid w:val="007C707B"/>
    <w:rsid w:val="007D36F4"/>
    <w:rsid w:val="007D3F2E"/>
    <w:rsid w:val="007D6367"/>
    <w:rsid w:val="007D6F52"/>
    <w:rsid w:val="007D71E6"/>
    <w:rsid w:val="007D7C0D"/>
    <w:rsid w:val="007E04B0"/>
    <w:rsid w:val="007E0D1C"/>
    <w:rsid w:val="007E417A"/>
    <w:rsid w:val="007F0D46"/>
    <w:rsid w:val="007F1486"/>
    <w:rsid w:val="007F2F26"/>
    <w:rsid w:val="007F3DF6"/>
    <w:rsid w:val="007F3EF1"/>
    <w:rsid w:val="007F59B4"/>
    <w:rsid w:val="007F691F"/>
    <w:rsid w:val="00802244"/>
    <w:rsid w:val="00804635"/>
    <w:rsid w:val="00804B76"/>
    <w:rsid w:val="00806A0C"/>
    <w:rsid w:val="00807537"/>
    <w:rsid w:val="00812DF7"/>
    <w:rsid w:val="00812FD3"/>
    <w:rsid w:val="008172D0"/>
    <w:rsid w:val="00822FCF"/>
    <w:rsid w:val="00823C54"/>
    <w:rsid w:val="00823E30"/>
    <w:rsid w:val="00831664"/>
    <w:rsid w:val="00834317"/>
    <w:rsid w:val="00834972"/>
    <w:rsid w:val="00840690"/>
    <w:rsid w:val="00840EB9"/>
    <w:rsid w:val="008417D0"/>
    <w:rsid w:val="0084273D"/>
    <w:rsid w:val="0084338C"/>
    <w:rsid w:val="00843771"/>
    <w:rsid w:val="0084506B"/>
    <w:rsid w:val="00845C99"/>
    <w:rsid w:val="0085229B"/>
    <w:rsid w:val="00854547"/>
    <w:rsid w:val="00857383"/>
    <w:rsid w:val="008605BD"/>
    <w:rsid w:val="00861A58"/>
    <w:rsid w:val="0086252A"/>
    <w:rsid w:val="00862652"/>
    <w:rsid w:val="008626C9"/>
    <w:rsid w:val="00862D48"/>
    <w:rsid w:val="00863469"/>
    <w:rsid w:val="0086401C"/>
    <w:rsid w:val="0086410B"/>
    <w:rsid w:val="008667E2"/>
    <w:rsid w:val="00866CA3"/>
    <w:rsid w:val="00871DC0"/>
    <w:rsid w:val="008778D8"/>
    <w:rsid w:val="00881884"/>
    <w:rsid w:val="00881A4D"/>
    <w:rsid w:val="00883C6D"/>
    <w:rsid w:val="0088650D"/>
    <w:rsid w:val="00893015"/>
    <w:rsid w:val="00893423"/>
    <w:rsid w:val="00894D7B"/>
    <w:rsid w:val="008A1235"/>
    <w:rsid w:val="008A1DD4"/>
    <w:rsid w:val="008A2111"/>
    <w:rsid w:val="008A2552"/>
    <w:rsid w:val="008A2650"/>
    <w:rsid w:val="008A2E12"/>
    <w:rsid w:val="008A51AA"/>
    <w:rsid w:val="008A562E"/>
    <w:rsid w:val="008A798A"/>
    <w:rsid w:val="008B0BDF"/>
    <w:rsid w:val="008B1C73"/>
    <w:rsid w:val="008B24AC"/>
    <w:rsid w:val="008B24BB"/>
    <w:rsid w:val="008B5112"/>
    <w:rsid w:val="008B72E9"/>
    <w:rsid w:val="008C07BA"/>
    <w:rsid w:val="008C1343"/>
    <w:rsid w:val="008C3A25"/>
    <w:rsid w:val="008C6325"/>
    <w:rsid w:val="008C766C"/>
    <w:rsid w:val="008C7788"/>
    <w:rsid w:val="008D2837"/>
    <w:rsid w:val="008D65CC"/>
    <w:rsid w:val="008E0307"/>
    <w:rsid w:val="008E2943"/>
    <w:rsid w:val="008E35DF"/>
    <w:rsid w:val="008E4BAC"/>
    <w:rsid w:val="008E617C"/>
    <w:rsid w:val="008E7E0C"/>
    <w:rsid w:val="008F058F"/>
    <w:rsid w:val="008F1258"/>
    <w:rsid w:val="008F25E7"/>
    <w:rsid w:val="008F2FE2"/>
    <w:rsid w:val="008F3C81"/>
    <w:rsid w:val="008F6DA3"/>
    <w:rsid w:val="008F7AF4"/>
    <w:rsid w:val="008F7B0B"/>
    <w:rsid w:val="008F7C4E"/>
    <w:rsid w:val="00900697"/>
    <w:rsid w:val="0090113A"/>
    <w:rsid w:val="009028A0"/>
    <w:rsid w:val="009051D3"/>
    <w:rsid w:val="009052AC"/>
    <w:rsid w:val="009057B3"/>
    <w:rsid w:val="009066A1"/>
    <w:rsid w:val="00907893"/>
    <w:rsid w:val="00910A1A"/>
    <w:rsid w:val="009110C7"/>
    <w:rsid w:val="009148D3"/>
    <w:rsid w:val="0091494D"/>
    <w:rsid w:val="00914F20"/>
    <w:rsid w:val="00922A6D"/>
    <w:rsid w:val="00922FE7"/>
    <w:rsid w:val="009238D4"/>
    <w:rsid w:val="00930537"/>
    <w:rsid w:val="00931A25"/>
    <w:rsid w:val="00933CA2"/>
    <w:rsid w:val="00941200"/>
    <w:rsid w:val="00941B72"/>
    <w:rsid w:val="0094316B"/>
    <w:rsid w:val="00944BDA"/>
    <w:rsid w:val="00944E5F"/>
    <w:rsid w:val="00944E8F"/>
    <w:rsid w:val="00945187"/>
    <w:rsid w:val="00946517"/>
    <w:rsid w:val="00952783"/>
    <w:rsid w:val="009544D5"/>
    <w:rsid w:val="00957604"/>
    <w:rsid w:val="009648F4"/>
    <w:rsid w:val="00965E92"/>
    <w:rsid w:val="009675AC"/>
    <w:rsid w:val="009700E0"/>
    <w:rsid w:val="00970885"/>
    <w:rsid w:val="009718C5"/>
    <w:rsid w:val="009729FD"/>
    <w:rsid w:val="00975530"/>
    <w:rsid w:val="0097620D"/>
    <w:rsid w:val="00976CDE"/>
    <w:rsid w:val="00977029"/>
    <w:rsid w:val="00977FB0"/>
    <w:rsid w:val="0098359B"/>
    <w:rsid w:val="0098399B"/>
    <w:rsid w:val="00983C90"/>
    <w:rsid w:val="00984881"/>
    <w:rsid w:val="0098561D"/>
    <w:rsid w:val="009859BD"/>
    <w:rsid w:val="00992B5A"/>
    <w:rsid w:val="0099501D"/>
    <w:rsid w:val="00996035"/>
    <w:rsid w:val="009A009E"/>
    <w:rsid w:val="009A21A7"/>
    <w:rsid w:val="009A2858"/>
    <w:rsid w:val="009A297B"/>
    <w:rsid w:val="009A2CB8"/>
    <w:rsid w:val="009A2DF9"/>
    <w:rsid w:val="009A3185"/>
    <w:rsid w:val="009A3D4F"/>
    <w:rsid w:val="009A667F"/>
    <w:rsid w:val="009A697B"/>
    <w:rsid w:val="009A770D"/>
    <w:rsid w:val="009B1B41"/>
    <w:rsid w:val="009B315D"/>
    <w:rsid w:val="009B6D87"/>
    <w:rsid w:val="009B7301"/>
    <w:rsid w:val="009C1463"/>
    <w:rsid w:val="009C1B11"/>
    <w:rsid w:val="009C4EB8"/>
    <w:rsid w:val="009C568E"/>
    <w:rsid w:val="009C5B49"/>
    <w:rsid w:val="009D0019"/>
    <w:rsid w:val="009D0433"/>
    <w:rsid w:val="009D0BF7"/>
    <w:rsid w:val="009D2DEA"/>
    <w:rsid w:val="009D338E"/>
    <w:rsid w:val="009D7B16"/>
    <w:rsid w:val="009E0240"/>
    <w:rsid w:val="009E110F"/>
    <w:rsid w:val="009E3A96"/>
    <w:rsid w:val="009E4878"/>
    <w:rsid w:val="009E66F5"/>
    <w:rsid w:val="009F02C2"/>
    <w:rsid w:val="009F0598"/>
    <w:rsid w:val="009F084A"/>
    <w:rsid w:val="009F0FBC"/>
    <w:rsid w:val="009F42E7"/>
    <w:rsid w:val="009F65E1"/>
    <w:rsid w:val="00A010C3"/>
    <w:rsid w:val="00A02E0F"/>
    <w:rsid w:val="00A0412A"/>
    <w:rsid w:val="00A07433"/>
    <w:rsid w:val="00A10902"/>
    <w:rsid w:val="00A13258"/>
    <w:rsid w:val="00A150EA"/>
    <w:rsid w:val="00A171A0"/>
    <w:rsid w:val="00A20DA4"/>
    <w:rsid w:val="00A20F9E"/>
    <w:rsid w:val="00A22099"/>
    <w:rsid w:val="00A227D2"/>
    <w:rsid w:val="00A252EF"/>
    <w:rsid w:val="00A262C7"/>
    <w:rsid w:val="00A26BCC"/>
    <w:rsid w:val="00A329C2"/>
    <w:rsid w:val="00A3428B"/>
    <w:rsid w:val="00A343EB"/>
    <w:rsid w:val="00A414B0"/>
    <w:rsid w:val="00A461C3"/>
    <w:rsid w:val="00A46C11"/>
    <w:rsid w:val="00A5250C"/>
    <w:rsid w:val="00A530B4"/>
    <w:rsid w:val="00A53127"/>
    <w:rsid w:val="00A5418A"/>
    <w:rsid w:val="00A55879"/>
    <w:rsid w:val="00A55D29"/>
    <w:rsid w:val="00A5740C"/>
    <w:rsid w:val="00A57514"/>
    <w:rsid w:val="00A57EFE"/>
    <w:rsid w:val="00A6293C"/>
    <w:rsid w:val="00A6391E"/>
    <w:rsid w:val="00A63E0F"/>
    <w:rsid w:val="00A63F17"/>
    <w:rsid w:val="00A64090"/>
    <w:rsid w:val="00A64A08"/>
    <w:rsid w:val="00A70E61"/>
    <w:rsid w:val="00A71D27"/>
    <w:rsid w:val="00A74A0B"/>
    <w:rsid w:val="00A766A6"/>
    <w:rsid w:val="00A7738D"/>
    <w:rsid w:val="00A77939"/>
    <w:rsid w:val="00A77B02"/>
    <w:rsid w:val="00A8288D"/>
    <w:rsid w:val="00A83845"/>
    <w:rsid w:val="00A83B8A"/>
    <w:rsid w:val="00A84FF3"/>
    <w:rsid w:val="00A859F5"/>
    <w:rsid w:val="00A86176"/>
    <w:rsid w:val="00A90B33"/>
    <w:rsid w:val="00A9127F"/>
    <w:rsid w:val="00A935B7"/>
    <w:rsid w:val="00A96EAD"/>
    <w:rsid w:val="00A97014"/>
    <w:rsid w:val="00AA0A89"/>
    <w:rsid w:val="00AA4AA8"/>
    <w:rsid w:val="00AA4B19"/>
    <w:rsid w:val="00AA51AC"/>
    <w:rsid w:val="00AB02AD"/>
    <w:rsid w:val="00AB11AC"/>
    <w:rsid w:val="00AB121F"/>
    <w:rsid w:val="00AB2C2B"/>
    <w:rsid w:val="00AB6145"/>
    <w:rsid w:val="00AB7A44"/>
    <w:rsid w:val="00AC2A96"/>
    <w:rsid w:val="00AC587D"/>
    <w:rsid w:val="00AC68C0"/>
    <w:rsid w:val="00AC6D99"/>
    <w:rsid w:val="00AD13B4"/>
    <w:rsid w:val="00AD2F69"/>
    <w:rsid w:val="00AD6860"/>
    <w:rsid w:val="00AD721B"/>
    <w:rsid w:val="00AE04ED"/>
    <w:rsid w:val="00AE3D31"/>
    <w:rsid w:val="00AE6BA5"/>
    <w:rsid w:val="00AE7094"/>
    <w:rsid w:val="00AF0A75"/>
    <w:rsid w:val="00AF0FD4"/>
    <w:rsid w:val="00AF15D0"/>
    <w:rsid w:val="00AF226A"/>
    <w:rsid w:val="00AF449B"/>
    <w:rsid w:val="00B00F9D"/>
    <w:rsid w:val="00B01283"/>
    <w:rsid w:val="00B012B5"/>
    <w:rsid w:val="00B04AC6"/>
    <w:rsid w:val="00B05787"/>
    <w:rsid w:val="00B061C1"/>
    <w:rsid w:val="00B07E99"/>
    <w:rsid w:val="00B10DEA"/>
    <w:rsid w:val="00B11A65"/>
    <w:rsid w:val="00B164FB"/>
    <w:rsid w:val="00B17182"/>
    <w:rsid w:val="00B22178"/>
    <w:rsid w:val="00B227A0"/>
    <w:rsid w:val="00B23BE6"/>
    <w:rsid w:val="00B246A8"/>
    <w:rsid w:val="00B24CB8"/>
    <w:rsid w:val="00B2752F"/>
    <w:rsid w:val="00B30C97"/>
    <w:rsid w:val="00B32E1F"/>
    <w:rsid w:val="00B34AF8"/>
    <w:rsid w:val="00B34DA3"/>
    <w:rsid w:val="00B363A5"/>
    <w:rsid w:val="00B3732C"/>
    <w:rsid w:val="00B37DE9"/>
    <w:rsid w:val="00B41A81"/>
    <w:rsid w:val="00B43058"/>
    <w:rsid w:val="00B44954"/>
    <w:rsid w:val="00B46802"/>
    <w:rsid w:val="00B472FA"/>
    <w:rsid w:val="00B51C40"/>
    <w:rsid w:val="00B53BF9"/>
    <w:rsid w:val="00B57C0D"/>
    <w:rsid w:val="00B57F63"/>
    <w:rsid w:val="00B62ABC"/>
    <w:rsid w:val="00B65482"/>
    <w:rsid w:val="00B71918"/>
    <w:rsid w:val="00B72570"/>
    <w:rsid w:val="00B72959"/>
    <w:rsid w:val="00B75BA3"/>
    <w:rsid w:val="00B77CD1"/>
    <w:rsid w:val="00B838C1"/>
    <w:rsid w:val="00B83976"/>
    <w:rsid w:val="00B84028"/>
    <w:rsid w:val="00B842B8"/>
    <w:rsid w:val="00B90CEC"/>
    <w:rsid w:val="00B914E7"/>
    <w:rsid w:val="00B93170"/>
    <w:rsid w:val="00B9496E"/>
    <w:rsid w:val="00B97CBC"/>
    <w:rsid w:val="00BA0309"/>
    <w:rsid w:val="00BA1375"/>
    <w:rsid w:val="00BA220F"/>
    <w:rsid w:val="00BA229E"/>
    <w:rsid w:val="00BA3FF3"/>
    <w:rsid w:val="00BA6DD8"/>
    <w:rsid w:val="00BB0216"/>
    <w:rsid w:val="00BB0686"/>
    <w:rsid w:val="00BB087C"/>
    <w:rsid w:val="00BB22B4"/>
    <w:rsid w:val="00BB3FC5"/>
    <w:rsid w:val="00BB5A63"/>
    <w:rsid w:val="00BB72BC"/>
    <w:rsid w:val="00BC2120"/>
    <w:rsid w:val="00BC3E3D"/>
    <w:rsid w:val="00BC5B8E"/>
    <w:rsid w:val="00BD15D5"/>
    <w:rsid w:val="00BD18C6"/>
    <w:rsid w:val="00BD1BCA"/>
    <w:rsid w:val="00BD2291"/>
    <w:rsid w:val="00BD3820"/>
    <w:rsid w:val="00BD3BFA"/>
    <w:rsid w:val="00BD43AD"/>
    <w:rsid w:val="00BD456E"/>
    <w:rsid w:val="00BD5F22"/>
    <w:rsid w:val="00BD64AD"/>
    <w:rsid w:val="00BD7B59"/>
    <w:rsid w:val="00BE296D"/>
    <w:rsid w:val="00BE38C0"/>
    <w:rsid w:val="00BE4C39"/>
    <w:rsid w:val="00BE5E48"/>
    <w:rsid w:val="00BE68B8"/>
    <w:rsid w:val="00BE6BFC"/>
    <w:rsid w:val="00BE71F5"/>
    <w:rsid w:val="00BF1DDB"/>
    <w:rsid w:val="00BF2070"/>
    <w:rsid w:val="00BF2F7D"/>
    <w:rsid w:val="00BF37A5"/>
    <w:rsid w:val="00C00B19"/>
    <w:rsid w:val="00C02B47"/>
    <w:rsid w:val="00C02DD8"/>
    <w:rsid w:val="00C043AE"/>
    <w:rsid w:val="00C05062"/>
    <w:rsid w:val="00C05E1E"/>
    <w:rsid w:val="00C065EC"/>
    <w:rsid w:val="00C06799"/>
    <w:rsid w:val="00C116E5"/>
    <w:rsid w:val="00C13B56"/>
    <w:rsid w:val="00C13DD1"/>
    <w:rsid w:val="00C1464B"/>
    <w:rsid w:val="00C1468B"/>
    <w:rsid w:val="00C14A0A"/>
    <w:rsid w:val="00C167A4"/>
    <w:rsid w:val="00C250C9"/>
    <w:rsid w:val="00C26841"/>
    <w:rsid w:val="00C279A2"/>
    <w:rsid w:val="00C32207"/>
    <w:rsid w:val="00C327A8"/>
    <w:rsid w:val="00C336D2"/>
    <w:rsid w:val="00C3401B"/>
    <w:rsid w:val="00C3639C"/>
    <w:rsid w:val="00C4281E"/>
    <w:rsid w:val="00C43D9B"/>
    <w:rsid w:val="00C4468F"/>
    <w:rsid w:val="00C44A79"/>
    <w:rsid w:val="00C4588E"/>
    <w:rsid w:val="00C46ADC"/>
    <w:rsid w:val="00C501A6"/>
    <w:rsid w:val="00C50B8B"/>
    <w:rsid w:val="00C53132"/>
    <w:rsid w:val="00C553F0"/>
    <w:rsid w:val="00C55CF4"/>
    <w:rsid w:val="00C56885"/>
    <w:rsid w:val="00C57409"/>
    <w:rsid w:val="00C62626"/>
    <w:rsid w:val="00C626DB"/>
    <w:rsid w:val="00C62BEA"/>
    <w:rsid w:val="00C63A38"/>
    <w:rsid w:val="00C63F56"/>
    <w:rsid w:val="00C64313"/>
    <w:rsid w:val="00C660B8"/>
    <w:rsid w:val="00C73151"/>
    <w:rsid w:val="00C74329"/>
    <w:rsid w:val="00C7480D"/>
    <w:rsid w:val="00C758E5"/>
    <w:rsid w:val="00C77817"/>
    <w:rsid w:val="00C81039"/>
    <w:rsid w:val="00C8170B"/>
    <w:rsid w:val="00C81BA1"/>
    <w:rsid w:val="00C828CF"/>
    <w:rsid w:val="00C84AC5"/>
    <w:rsid w:val="00C85293"/>
    <w:rsid w:val="00C857A9"/>
    <w:rsid w:val="00C85ADE"/>
    <w:rsid w:val="00C9164D"/>
    <w:rsid w:val="00C922DF"/>
    <w:rsid w:val="00C932A7"/>
    <w:rsid w:val="00C93FA5"/>
    <w:rsid w:val="00C9708B"/>
    <w:rsid w:val="00C97A3F"/>
    <w:rsid w:val="00C97B00"/>
    <w:rsid w:val="00CA22C2"/>
    <w:rsid w:val="00CA2741"/>
    <w:rsid w:val="00CA432A"/>
    <w:rsid w:val="00CA5E2C"/>
    <w:rsid w:val="00CA75E6"/>
    <w:rsid w:val="00CB059A"/>
    <w:rsid w:val="00CB0AFE"/>
    <w:rsid w:val="00CB1F8E"/>
    <w:rsid w:val="00CB5386"/>
    <w:rsid w:val="00CB7052"/>
    <w:rsid w:val="00CC0277"/>
    <w:rsid w:val="00CC02E5"/>
    <w:rsid w:val="00CC43B7"/>
    <w:rsid w:val="00CC6232"/>
    <w:rsid w:val="00CD0D4C"/>
    <w:rsid w:val="00CD31FC"/>
    <w:rsid w:val="00CD37C0"/>
    <w:rsid w:val="00CD4261"/>
    <w:rsid w:val="00CD46A3"/>
    <w:rsid w:val="00CD4792"/>
    <w:rsid w:val="00CD47C0"/>
    <w:rsid w:val="00CD5846"/>
    <w:rsid w:val="00CD7431"/>
    <w:rsid w:val="00CD7434"/>
    <w:rsid w:val="00CD7F60"/>
    <w:rsid w:val="00CE0214"/>
    <w:rsid w:val="00CE05F2"/>
    <w:rsid w:val="00CE3188"/>
    <w:rsid w:val="00CE3D64"/>
    <w:rsid w:val="00CE3DEB"/>
    <w:rsid w:val="00CE699C"/>
    <w:rsid w:val="00CF0724"/>
    <w:rsid w:val="00CF13C6"/>
    <w:rsid w:val="00CF2DD8"/>
    <w:rsid w:val="00CF3DF4"/>
    <w:rsid w:val="00CF5FDB"/>
    <w:rsid w:val="00CF65DE"/>
    <w:rsid w:val="00CF6871"/>
    <w:rsid w:val="00CF6B5E"/>
    <w:rsid w:val="00CF7B2F"/>
    <w:rsid w:val="00CF7C3E"/>
    <w:rsid w:val="00D03252"/>
    <w:rsid w:val="00D05061"/>
    <w:rsid w:val="00D055AC"/>
    <w:rsid w:val="00D07E3E"/>
    <w:rsid w:val="00D10B6F"/>
    <w:rsid w:val="00D11F2C"/>
    <w:rsid w:val="00D168EE"/>
    <w:rsid w:val="00D23568"/>
    <w:rsid w:val="00D24074"/>
    <w:rsid w:val="00D30128"/>
    <w:rsid w:val="00D329AF"/>
    <w:rsid w:val="00D330D6"/>
    <w:rsid w:val="00D34439"/>
    <w:rsid w:val="00D37743"/>
    <w:rsid w:val="00D44253"/>
    <w:rsid w:val="00D44557"/>
    <w:rsid w:val="00D44F18"/>
    <w:rsid w:val="00D46476"/>
    <w:rsid w:val="00D46580"/>
    <w:rsid w:val="00D47048"/>
    <w:rsid w:val="00D47B6B"/>
    <w:rsid w:val="00D5148C"/>
    <w:rsid w:val="00D547E4"/>
    <w:rsid w:val="00D56B59"/>
    <w:rsid w:val="00D56DBF"/>
    <w:rsid w:val="00D570F4"/>
    <w:rsid w:val="00D57430"/>
    <w:rsid w:val="00D6232F"/>
    <w:rsid w:val="00D66457"/>
    <w:rsid w:val="00D70C03"/>
    <w:rsid w:val="00D71B5D"/>
    <w:rsid w:val="00D72F65"/>
    <w:rsid w:val="00D74C84"/>
    <w:rsid w:val="00D76707"/>
    <w:rsid w:val="00D772E1"/>
    <w:rsid w:val="00D7749B"/>
    <w:rsid w:val="00D8040D"/>
    <w:rsid w:val="00D80507"/>
    <w:rsid w:val="00D83508"/>
    <w:rsid w:val="00D878A5"/>
    <w:rsid w:val="00D95672"/>
    <w:rsid w:val="00D969F5"/>
    <w:rsid w:val="00D96E49"/>
    <w:rsid w:val="00DA2B32"/>
    <w:rsid w:val="00DA2D65"/>
    <w:rsid w:val="00DA453B"/>
    <w:rsid w:val="00DA4910"/>
    <w:rsid w:val="00DA4C51"/>
    <w:rsid w:val="00DA50E1"/>
    <w:rsid w:val="00DA6DFB"/>
    <w:rsid w:val="00DA7969"/>
    <w:rsid w:val="00DB00B4"/>
    <w:rsid w:val="00DB36D5"/>
    <w:rsid w:val="00DB38B4"/>
    <w:rsid w:val="00DB4257"/>
    <w:rsid w:val="00DB7450"/>
    <w:rsid w:val="00DB7A95"/>
    <w:rsid w:val="00DC02C5"/>
    <w:rsid w:val="00DC1C04"/>
    <w:rsid w:val="00DC43CB"/>
    <w:rsid w:val="00DC5017"/>
    <w:rsid w:val="00DC719E"/>
    <w:rsid w:val="00DD6140"/>
    <w:rsid w:val="00DD6D40"/>
    <w:rsid w:val="00DF0BA3"/>
    <w:rsid w:val="00DF0EFE"/>
    <w:rsid w:val="00DF1A5F"/>
    <w:rsid w:val="00DF28D0"/>
    <w:rsid w:val="00DF43E3"/>
    <w:rsid w:val="00DF6BA9"/>
    <w:rsid w:val="00DF7D3E"/>
    <w:rsid w:val="00E007B8"/>
    <w:rsid w:val="00E029E0"/>
    <w:rsid w:val="00E073FC"/>
    <w:rsid w:val="00E07610"/>
    <w:rsid w:val="00E07C6B"/>
    <w:rsid w:val="00E07E47"/>
    <w:rsid w:val="00E10A01"/>
    <w:rsid w:val="00E11660"/>
    <w:rsid w:val="00E11E92"/>
    <w:rsid w:val="00E12C9C"/>
    <w:rsid w:val="00E15236"/>
    <w:rsid w:val="00E17058"/>
    <w:rsid w:val="00E1713D"/>
    <w:rsid w:val="00E1789C"/>
    <w:rsid w:val="00E20BD9"/>
    <w:rsid w:val="00E21016"/>
    <w:rsid w:val="00E21837"/>
    <w:rsid w:val="00E250CB"/>
    <w:rsid w:val="00E25280"/>
    <w:rsid w:val="00E307B3"/>
    <w:rsid w:val="00E3542A"/>
    <w:rsid w:val="00E36305"/>
    <w:rsid w:val="00E40EC0"/>
    <w:rsid w:val="00E45E28"/>
    <w:rsid w:val="00E46277"/>
    <w:rsid w:val="00E47BCC"/>
    <w:rsid w:val="00E50027"/>
    <w:rsid w:val="00E50303"/>
    <w:rsid w:val="00E51CD8"/>
    <w:rsid w:val="00E52460"/>
    <w:rsid w:val="00E52505"/>
    <w:rsid w:val="00E531D1"/>
    <w:rsid w:val="00E54243"/>
    <w:rsid w:val="00E568B2"/>
    <w:rsid w:val="00E57473"/>
    <w:rsid w:val="00E615A8"/>
    <w:rsid w:val="00E65E40"/>
    <w:rsid w:val="00E66F29"/>
    <w:rsid w:val="00E672EE"/>
    <w:rsid w:val="00E70D7D"/>
    <w:rsid w:val="00E72F25"/>
    <w:rsid w:val="00E759BA"/>
    <w:rsid w:val="00E81DB2"/>
    <w:rsid w:val="00E84501"/>
    <w:rsid w:val="00E86787"/>
    <w:rsid w:val="00E87188"/>
    <w:rsid w:val="00E8771F"/>
    <w:rsid w:val="00EA1486"/>
    <w:rsid w:val="00EA21FE"/>
    <w:rsid w:val="00EA33CD"/>
    <w:rsid w:val="00EA3C36"/>
    <w:rsid w:val="00EA4639"/>
    <w:rsid w:val="00EA6B86"/>
    <w:rsid w:val="00EA6C94"/>
    <w:rsid w:val="00EA6DFE"/>
    <w:rsid w:val="00EB19F6"/>
    <w:rsid w:val="00EB3CED"/>
    <w:rsid w:val="00EB5D3B"/>
    <w:rsid w:val="00EC0407"/>
    <w:rsid w:val="00EC0D79"/>
    <w:rsid w:val="00EC133C"/>
    <w:rsid w:val="00EC1544"/>
    <w:rsid w:val="00EC1E72"/>
    <w:rsid w:val="00EC28D5"/>
    <w:rsid w:val="00EC33E7"/>
    <w:rsid w:val="00EC4457"/>
    <w:rsid w:val="00EC50AE"/>
    <w:rsid w:val="00EC73B4"/>
    <w:rsid w:val="00EC7E38"/>
    <w:rsid w:val="00ED0814"/>
    <w:rsid w:val="00ED2EC4"/>
    <w:rsid w:val="00ED591D"/>
    <w:rsid w:val="00ED77DE"/>
    <w:rsid w:val="00ED7C34"/>
    <w:rsid w:val="00EE0A99"/>
    <w:rsid w:val="00EE15BE"/>
    <w:rsid w:val="00EE78F9"/>
    <w:rsid w:val="00EF094C"/>
    <w:rsid w:val="00EF191C"/>
    <w:rsid w:val="00EF1FBC"/>
    <w:rsid w:val="00EF3462"/>
    <w:rsid w:val="00EF3D24"/>
    <w:rsid w:val="00EF54ED"/>
    <w:rsid w:val="00F000F8"/>
    <w:rsid w:val="00F0049A"/>
    <w:rsid w:val="00F00B68"/>
    <w:rsid w:val="00F02B7C"/>
    <w:rsid w:val="00F047EC"/>
    <w:rsid w:val="00F04FCF"/>
    <w:rsid w:val="00F06A92"/>
    <w:rsid w:val="00F0705A"/>
    <w:rsid w:val="00F0742E"/>
    <w:rsid w:val="00F1022F"/>
    <w:rsid w:val="00F10596"/>
    <w:rsid w:val="00F105F3"/>
    <w:rsid w:val="00F11ED8"/>
    <w:rsid w:val="00F13D6A"/>
    <w:rsid w:val="00F1445A"/>
    <w:rsid w:val="00F14825"/>
    <w:rsid w:val="00F15C5D"/>
    <w:rsid w:val="00F15D9E"/>
    <w:rsid w:val="00F1715B"/>
    <w:rsid w:val="00F1791A"/>
    <w:rsid w:val="00F20BA7"/>
    <w:rsid w:val="00F21382"/>
    <w:rsid w:val="00F22127"/>
    <w:rsid w:val="00F26114"/>
    <w:rsid w:val="00F27451"/>
    <w:rsid w:val="00F31AB6"/>
    <w:rsid w:val="00F37249"/>
    <w:rsid w:val="00F43225"/>
    <w:rsid w:val="00F466CF"/>
    <w:rsid w:val="00F467A7"/>
    <w:rsid w:val="00F46F08"/>
    <w:rsid w:val="00F52DC9"/>
    <w:rsid w:val="00F53B5D"/>
    <w:rsid w:val="00F56CAC"/>
    <w:rsid w:val="00F570C6"/>
    <w:rsid w:val="00F6377E"/>
    <w:rsid w:val="00F6663F"/>
    <w:rsid w:val="00F670F7"/>
    <w:rsid w:val="00F7365B"/>
    <w:rsid w:val="00F73ED4"/>
    <w:rsid w:val="00F75507"/>
    <w:rsid w:val="00F800DA"/>
    <w:rsid w:val="00F80B7F"/>
    <w:rsid w:val="00F80C86"/>
    <w:rsid w:val="00F84521"/>
    <w:rsid w:val="00F850F4"/>
    <w:rsid w:val="00F851EC"/>
    <w:rsid w:val="00F86C09"/>
    <w:rsid w:val="00F90F76"/>
    <w:rsid w:val="00F94C1F"/>
    <w:rsid w:val="00F973E6"/>
    <w:rsid w:val="00F975D7"/>
    <w:rsid w:val="00FA24FC"/>
    <w:rsid w:val="00FA26E1"/>
    <w:rsid w:val="00FA35D0"/>
    <w:rsid w:val="00FA3C66"/>
    <w:rsid w:val="00FA4862"/>
    <w:rsid w:val="00FA6A69"/>
    <w:rsid w:val="00FA7DEE"/>
    <w:rsid w:val="00FB1660"/>
    <w:rsid w:val="00FB181D"/>
    <w:rsid w:val="00FB1AFD"/>
    <w:rsid w:val="00FB1E2B"/>
    <w:rsid w:val="00FB7B30"/>
    <w:rsid w:val="00FC03A3"/>
    <w:rsid w:val="00FC0C4E"/>
    <w:rsid w:val="00FC331F"/>
    <w:rsid w:val="00FC48A5"/>
    <w:rsid w:val="00FC4EF4"/>
    <w:rsid w:val="00FC58E5"/>
    <w:rsid w:val="00FC5AA7"/>
    <w:rsid w:val="00FC5C2E"/>
    <w:rsid w:val="00FD0054"/>
    <w:rsid w:val="00FD0125"/>
    <w:rsid w:val="00FD2668"/>
    <w:rsid w:val="00FD2B23"/>
    <w:rsid w:val="00FD2F92"/>
    <w:rsid w:val="00FD449F"/>
    <w:rsid w:val="00FD472C"/>
    <w:rsid w:val="00FD5020"/>
    <w:rsid w:val="00FE2E91"/>
    <w:rsid w:val="00FE5CEC"/>
    <w:rsid w:val="00FE6431"/>
    <w:rsid w:val="00FE7D67"/>
    <w:rsid w:val="00FF1BAC"/>
    <w:rsid w:val="00FF1BE8"/>
    <w:rsid w:val="00FF25F0"/>
    <w:rsid w:val="00FF70D0"/>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727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1FE"/>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9"/>
      </w:numPr>
    </w:pPr>
    <w:rPr>
      <w:b/>
      <w:caps/>
      <w:sz w:val="24"/>
    </w:rPr>
  </w:style>
  <w:style w:type="paragraph" w:customStyle="1" w:styleId="CLAUSEHEADING">
    <w:name w:val="CLAUSEHEADING"/>
    <w:basedOn w:val="Normal"/>
    <w:next w:val="Clause"/>
    <w:link w:val="CLAUSEHEADINGChar"/>
    <w:pPr>
      <w:keepNext/>
      <w:numPr>
        <w:ilvl w:val="1"/>
        <w:numId w:val="9"/>
      </w:numPr>
      <w:spacing w:before="300"/>
    </w:pPr>
    <w:rPr>
      <w:b/>
      <w:caps/>
    </w:rPr>
  </w:style>
  <w:style w:type="paragraph" w:customStyle="1" w:styleId="Clause">
    <w:name w:val="Clause"/>
    <w:basedOn w:val="Normal"/>
    <w:link w:val="ClauseChar"/>
    <w:pPr>
      <w:numPr>
        <w:ilvl w:val="2"/>
        <w:numId w:val="9"/>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9"/>
      </w:numPr>
      <w:spacing w:before="100"/>
    </w:pPr>
  </w:style>
  <w:style w:type="paragraph" w:customStyle="1" w:styleId="ClauseSubList">
    <w:name w:val="ClauseSubList"/>
    <w:basedOn w:val="Normal"/>
    <w:link w:val="ClauseSubListChar"/>
    <w:pPr>
      <w:numPr>
        <w:ilvl w:val="4"/>
        <w:numId w:val="9"/>
      </w:numPr>
      <w:spacing w:before="60"/>
    </w:pPr>
  </w:style>
  <w:style w:type="paragraph" w:customStyle="1" w:styleId="SubClause">
    <w:name w:val="SubClause"/>
    <w:basedOn w:val="Normal"/>
    <w:pPr>
      <w:numPr>
        <w:ilvl w:val="5"/>
        <w:numId w:val="9"/>
      </w:numPr>
      <w:spacing w:before="140"/>
    </w:pPr>
  </w:style>
  <w:style w:type="paragraph" w:customStyle="1" w:styleId="SubClauseList">
    <w:name w:val="SubClauseList"/>
    <w:basedOn w:val="Normal"/>
    <w:pPr>
      <w:numPr>
        <w:ilvl w:val="6"/>
        <w:numId w:val="9"/>
      </w:numPr>
      <w:spacing w:before="100"/>
    </w:pPr>
  </w:style>
  <w:style w:type="paragraph" w:customStyle="1" w:styleId="SubClauseSubList">
    <w:name w:val="SubClauseSubList"/>
    <w:basedOn w:val="Normal"/>
    <w:pPr>
      <w:numPr>
        <w:ilvl w:val="7"/>
        <w:numId w:val="9"/>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link w:val="HeaderChar"/>
    <w:pPr>
      <w:tabs>
        <w:tab w:val="center" w:pos="4320"/>
        <w:tab w:val="right" w:pos="8640"/>
      </w:tabs>
      <w:autoSpaceDE w:val="0"/>
      <w:autoSpaceDN w:val="0"/>
      <w:adjustRightInd w:val="0"/>
    </w:pPr>
    <w:rPr>
      <w:szCs w:val="20"/>
      <w:lang w:val="en-US"/>
    </w:rPr>
  </w:style>
  <w:style w:type="paragraph" w:styleId="Footer">
    <w:name w:val="footer"/>
    <w:basedOn w:val="Normal"/>
    <w:link w:val="FooterChar"/>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uiPriority w:val="39"/>
    <w:rsid w:val="0022573E"/>
    <w:pPr>
      <w:tabs>
        <w:tab w:val="right" w:pos="9360"/>
      </w:tabs>
      <w:spacing w:before="100"/>
      <w:ind w:left="360"/>
    </w:pPr>
  </w:style>
  <w:style w:type="paragraph" w:styleId="TOC1">
    <w:name w:val="toc 1"/>
    <w:basedOn w:val="Normal"/>
    <w:next w:val="Normal"/>
    <w:autoRedefine/>
    <w:uiPriority w:val="39"/>
    <w:rsid w:val="00F13D6A"/>
    <w:pPr>
      <w:keepNext/>
      <w:tabs>
        <w:tab w:val="right" w:pos="9360"/>
      </w:tabs>
      <w:spacing w:before="200" w:after="100"/>
    </w:pPr>
    <w:rPr>
      <w:b/>
      <w:caps/>
      <w:noProof/>
    </w:rPr>
  </w:style>
  <w:style w:type="paragraph" w:styleId="TOC2">
    <w:name w:val="toc 2"/>
    <w:basedOn w:val="Normal"/>
    <w:next w:val="Normal"/>
    <w:autoRedefine/>
    <w:uiPriority w:val="39"/>
    <w:rsid w:val="00F13D6A"/>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uiPriority w:val="39"/>
    <w:pPr>
      <w:tabs>
        <w:tab w:val="right" w:pos="9360"/>
      </w:tabs>
      <w:spacing w:before="100"/>
      <w:ind w:left="360"/>
    </w:pPr>
    <w:rPr>
      <w:noProof/>
    </w:r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EC73B4"/>
    <w:pPr>
      <w:tabs>
        <w:tab w:val="clear" w:pos="4320"/>
        <w:tab w:val="clear" w:pos="8640"/>
        <w:tab w:val="left" w:pos="7560"/>
      </w:tabs>
    </w:pPr>
    <w:rPr>
      <w:sz w:val="16"/>
      <w:szCs w:val="16"/>
    </w:rPr>
  </w:style>
  <w:style w:type="character" w:styleId="Hyperlink">
    <w:name w:val="Hyperlink"/>
    <w:uiPriority w:val="99"/>
    <w:rsid w:val="00CD47C0"/>
    <w:rPr>
      <w:color w:val="0000FF"/>
      <w:u w:val="single"/>
    </w:rPr>
  </w:style>
  <w:style w:type="character" w:styleId="CommentReference">
    <w:name w:val="annotation reference"/>
    <w:uiPriority w:val="99"/>
    <w:semiHidden/>
    <w:rsid w:val="00F0742E"/>
    <w:rPr>
      <w:sz w:val="16"/>
      <w:szCs w:val="16"/>
    </w:rPr>
  </w:style>
  <w:style w:type="paragraph" w:styleId="CommentText">
    <w:name w:val="annotation text"/>
    <w:basedOn w:val="Normal"/>
    <w:link w:val="CommentTextChar"/>
    <w:uiPriority w:val="99"/>
    <w:semiHidden/>
    <w:rsid w:val="00F0742E"/>
    <w:rPr>
      <w:szCs w:val="20"/>
    </w:rPr>
  </w:style>
  <w:style w:type="paragraph" w:styleId="BalloonText">
    <w:name w:val="Balloon Text"/>
    <w:basedOn w:val="Normal"/>
    <w:link w:val="BalloonTextChar"/>
    <w:uiPriority w:val="99"/>
    <w:semiHidden/>
    <w:rsid w:val="00F0742E"/>
    <w:rPr>
      <w:rFonts w:ascii="Tahoma" w:hAnsi="Tahoma" w:cs="Tahoma"/>
      <w:sz w:val="16"/>
      <w:szCs w:val="16"/>
    </w:rPr>
  </w:style>
  <w:style w:type="character" w:customStyle="1" w:styleId="CommentChar">
    <w:name w:val="Comment Char"/>
    <w:link w:val="Comment"/>
    <w:rsid w:val="00385765"/>
    <w:rPr>
      <w:rFonts w:ascii="Arial" w:hAnsi="Arial"/>
      <w:i/>
      <w:vanish/>
      <w:color w:val="FF0000"/>
      <w:szCs w:val="24"/>
      <w:lang w:val="en-CA" w:eastAsia="en-US" w:bidi="ar-SA"/>
    </w:rPr>
  </w:style>
  <w:style w:type="character" w:customStyle="1" w:styleId="ClauseListChar">
    <w:name w:val="ClauseList Char"/>
    <w:link w:val="ClauseList"/>
    <w:rsid w:val="006D767C"/>
    <w:rPr>
      <w:rFonts w:ascii="Arial" w:hAnsi="Arial"/>
      <w:szCs w:val="24"/>
      <w:lang w:val="en-CA"/>
    </w:rPr>
  </w:style>
  <w:style w:type="paragraph" w:styleId="CommentSubject">
    <w:name w:val="annotation subject"/>
    <w:basedOn w:val="CommentText"/>
    <w:next w:val="CommentText"/>
    <w:link w:val="CommentSubjectChar"/>
    <w:uiPriority w:val="99"/>
    <w:semiHidden/>
    <w:rsid w:val="000C2326"/>
    <w:rPr>
      <w:b/>
      <w:bCs/>
    </w:rPr>
  </w:style>
  <w:style w:type="character" w:styleId="PageNumber">
    <w:name w:val="page number"/>
    <w:basedOn w:val="DefaultParagraphFont"/>
    <w:rsid w:val="00CF7C3E"/>
  </w:style>
  <w:style w:type="character" w:styleId="FollowedHyperlink">
    <w:name w:val="FollowedHyperlink"/>
    <w:rsid w:val="00AA4AA8"/>
    <w:rPr>
      <w:color w:val="800080"/>
      <w:u w:val="single"/>
    </w:rPr>
  </w:style>
  <w:style w:type="character" w:customStyle="1" w:styleId="ClauseChar">
    <w:name w:val="Clause Char"/>
    <w:link w:val="Clause"/>
    <w:rsid w:val="00015A83"/>
    <w:rPr>
      <w:rFonts w:ascii="Arial" w:hAnsi="Arial"/>
      <w:szCs w:val="24"/>
      <w:lang w:val="en-CA"/>
    </w:rPr>
  </w:style>
  <w:style w:type="character" w:customStyle="1" w:styleId="CommentTextChar">
    <w:name w:val="Comment Text Char"/>
    <w:link w:val="CommentText"/>
    <w:uiPriority w:val="99"/>
    <w:rsid w:val="00A171A0"/>
    <w:rPr>
      <w:rFonts w:ascii="Arial" w:hAnsi="Arial"/>
      <w:lang w:val="en-CA"/>
    </w:rPr>
  </w:style>
  <w:style w:type="paragraph" w:customStyle="1" w:styleId="AppendixClause">
    <w:name w:val="Appendix Clause"/>
    <w:basedOn w:val="Clause"/>
    <w:link w:val="AppendixClauseChar"/>
    <w:qFormat/>
    <w:rsid w:val="00A171A0"/>
    <w:pPr>
      <w:numPr>
        <w:ilvl w:val="1"/>
        <w:numId w:val="10"/>
      </w:numPr>
    </w:pPr>
  </w:style>
  <w:style w:type="paragraph" w:customStyle="1" w:styleId="AppendixSubClause">
    <w:name w:val="Appendix SubClause"/>
    <w:basedOn w:val="Clause"/>
    <w:link w:val="AppendixSubClauseChar"/>
    <w:qFormat/>
    <w:rsid w:val="00A171A0"/>
    <w:pPr>
      <w:numPr>
        <w:numId w:val="10"/>
      </w:numPr>
    </w:pPr>
  </w:style>
  <w:style w:type="paragraph" w:customStyle="1" w:styleId="AppendixClauseHeading">
    <w:name w:val="Appendix ClauseHeading"/>
    <w:basedOn w:val="CLAUSEHEADING"/>
    <w:link w:val="AppendixClauseHeadingChar"/>
    <w:qFormat/>
    <w:rsid w:val="00A171A0"/>
    <w:pPr>
      <w:numPr>
        <w:numId w:val="11"/>
      </w:numPr>
    </w:pPr>
  </w:style>
  <w:style w:type="character" w:customStyle="1" w:styleId="AppendixClauseHeadingChar">
    <w:name w:val="Appendix ClauseHeading Char"/>
    <w:link w:val="AppendixClauseHeading"/>
    <w:rsid w:val="00A171A0"/>
    <w:rPr>
      <w:rFonts w:ascii="Arial" w:hAnsi="Arial"/>
      <w:b/>
      <w:caps/>
      <w:szCs w:val="24"/>
      <w:lang w:val="en-CA"/>
    </w:rPr>
  </w:style>
  <w:style w:type="paragraph" w:customStyle="1" w:styleId="AppendixClauseList">
    <w:name w:val="Appendix ClauseList"/>
    <w:basedOn w:val="ClauseList"/>
    <w:link w:val="AppendixClauseListChar"/>
    <w:qFormat/>
    <w:rsid w:val="00A171A0"/>
    <w:pPr>
      <w:numPr>
        <w:ilvl w:val="0"/>
        <w:numId w:val="0"/>
      </w:numPr>
      <w:tabs>
        <w:tab w:val="num" w:pos="1152"/>
      </w:tabs>
      <w:ind w:left="1152" w:hanging="432"/>
    </w:pPr>
  </w:style>
  <w:style w:type="character" w:customStyle="1" w:styleId="AppendixClauseChar">
    <w:name w:val="Appendix Clause Char"/>
    <w:link w:val="AppendixClause"/>
    <w:rsid w:val="00A171A0"/>
    <w:rPr>
      <w:rFonts w:ascii="Arial" w:hAnsi="Arial"/>
      <w:szCs w:val="24"/>
      <w:lang w:val="en-CA"/>
    </w:rPr>
  </w:style>
  <w:style w:type="character" w:customStyle="1" w:styleId="AppendixClauseListChar">
    <w:name w:val="Appendix ClauseList Char"/>
    <w:link w:val="AppendixClauseList"/>
    <w:rsid w:val="00A171A0"/>
    <w:rPr>
      <w:rFonts w:ascii="Arial" w:hAnsi="Arial"/>
      <w:szCs w:val="24"/>
      <w:lang w:val="en-CA"/>
    </w:rPr>
  </w:style>
  <w:style w:type="paragraph" w:customStyle="1" w:styleId="AppendixClauseSubList">
    <w:name w:val="Appendix ClauseSubList"/>
    <w:basedOn w:val="ClauseSubList"/>
    <w:link w:val="AppendixClauseSubListChar"/>
    <w:qFormat/>
    <w:rsid w:val="00A171A0"/>
    <w:pPr>
      <w:numPr>
        <w:ilvl w:val="0"/>
        <w:numId w:val="0"/>
      </w:numPr>
      <w:tabs>
        <w:tab w:val="num" w:pos="1368"/>
      </w:tabs>
      <w:ind w:left="1368" w:hanging="288"/>
    </w:pPr>
  </w:style>
  <w:style w:type="character" w:customStyle="1" w:styleId="AppendixSubClauseChar">
    <w:name w:val="Appendix SubClause Char"/>
    <w:link w:val="AppendixSubClause"/>
    <w:rsid w:val="00A171A0"/>
    <w:rPr>
      <w:rFonts w:ascii="Arial" w:hAnsi="Arial"/>
      <w:szCs w:val="24"/>
      <w:lang w:val="en-CA"/>
    </w:rPr>
  </w:style>
  <w:style w:type="character" w:customStyle="1" w:styleId="ClauseSubListChar">
    <w:name w:val="ClauseSubList Char"/>
    <w:link w:val="ClauseSubList"/>
    <w:rsid w:val="00A171A0"/>
    <w:rPr>
      <w:rFonts w:ascii="Arial" w:hAnsi="Arial"/>
      <w:szCs w:val="24"/>
      <w:lang w:val="en-CA"/>
    </w:rPr>
  </w:style>
  <w:style w:type="character" w:customStyle="1" w:styleId="AppendixClauseSubListChar">
    <w:name w:val="Appendix ClauseSubList Char"/>
    <w:link w:val="AppendixClauseSubList"/>
    <w:rsid w:val="00A171A0"/>
    <w:rPr>
      <w:rFonts w:ascii="Arial" w:hAnsi="Arial"/>
      <w:szCs w:val="24"/>
      <w:lang w:val="en-CA"/>
    </w:rPr>
  </w:style>
  <w:style w:type="character" w:customStyle="1" w:styleId="CLAUSEHEADINGChar">
    <w:name w:val="CLAUSEHEADING Char"/>
    <w:link w:val="CLAUSEHEADING"/>
    <w:rsid w:val="00A171A0"/>
    <w:rPr>
      <w:rFonts w:ascii="Arial" w:hAnsi="Arial"/>
      <w:b/>
      <w:caps/>
      <w:szCs w:val="24"/>
      <w:lang w:val="en-CA"/>
    </w:rPr>
  </w:style>
  <w:style w:type="paragraph" w:styleId="BodyText">
    <w:name w:val="Body Text"/>
    <w:basedOn w:val="Normal"/>
    <w:link w:val="BodyTextChar"/>
    <w:unhideWhenUsed/>
    <w:rsid w:val="003727CE"/>
    <w:pPr>
      <w:widowControl w:val="0"/>
      <w:spacing w:after="120"/>
    </w:pPr>
    <w:rPr>
      <w:rFonts w:ascii="Calibri" w:hAnsi="Calibri"/>
      <w:sz w:val="22"/>
      <w:szCs w:val="20"/>
      <w:lang w:val="en-US"/>
    </w:rPr>
  </w:style>
  <w:style w:type="character" w:customStyle="1" w:styleId="BodyTextChar">
    <w:name w:val="Body Text Char"/>
    <w:link w:val="BodyText"/>
    <w:rsid w:val="003727CE"/>
    <w:rPr>
      <w:rFonts w:ascii="Calibri" w:hAnsi="Calibri"/>
      <w:sz w:val="22"/>
    </w:rPr>
  </w:style>
  <w:style w:type="paragraph" w:styleId="Caption">
    <w:name w:val="caption"/>
    <w:basedOn w:val="Normal"/>
    <w:next w:val="Normal"/>
    <w:uiPriority w:val="35"/>
    <w:unhideWhenUsed/>
    <w:qFormat/>
    <w:rsid w:val="002313E5"/>
    <w:pPr>
      <w:spacing w:after="200"/>
      <w:jc w:val="both"/>
    </w:pPr>
    <w:rPr>
      <w:rFonts w:ascii="Calibri" w:eastAsia="Calibri" w:hAnsi="Calibri"/>
      <w:b/>
      <w:bCs/>
      <w:color w:val="4F81BD"/>
      <w:sz w:val="18"/>
      <w:szCs w:val="18"/>
      <w:lang w:val="en-US"/>
    </w:rPr>
  </w:style>
  <w:style w:type="paragraph" w:styleId="ListParagraph">
    <w:name w:val="List Paragraph"/>
    <w:basedOn w:val="Normal"/>
    <w:uiPriority w:val="34"/>
    <w:qFormat/>
    <w:rsid w:val="002313E5"/>
    <w:pPr>
      <w:spacing w:after="200" w:line="276" w:lineRule="auto"/>
      <w:ind w:left="720"/>
      <w:contextualSpacing/>
      <w:jc w:val="both"/>
    </w:pPr>
    <w:rPr>
      <w:rFonts w:ascii="Calibri" w:eastAsia="Calibri" w:hAnsi="Calibri"/>
      <w:sz w:val="22"/>
      <w:szCs w:val="22"/>
      <w:lang w:val="en-US"/>
    </w:rPr>
  </w:style>
  <w:style w:type="table" w:styleId="TableGrid">
    <w:name w:val="Table Grid"/>
    <w:basedOn w:val="TableNormal"/>
    <w:uiPriority w:val="59"/>
    <w:rsid w:val="00273B7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rsid w:val="00300B21"/>
  </w:style>
  <w:style w:type="character" w:customStyle="1" w:styleId="HeaderChar">
    <w:name w:val="Header Char"/>
    <w:link w:val="Header"/>
    <w:rsid w:val="009A2DF9"/>
    <w:rPr>
      <w:rFonts w:ascii="Arial" w:hAnsi="Arial"/>
    </w:rPr>
  </w:style>
  <w:style w:type="character" w:customStyle="1" w:styleId="FooterChar">
    <w:name w:val="Footer Char"/>
    <w:link w:val="Footer"/>
    <w:rsid w:val="009A2DF9"/>
    <w:rPr>
      <w:rFonts w:ascii="Arial" w:hAnsi="Arial"/>
      <w:szCs w:val="24"/>
      <w:lang w:val="en-CA"/>
    </w:rPr>
  </w:style>
  <w:style w:type="table" w:styleId="LightList">
    <w:name w:val="Light List"/>
    <w:basedOn w:val="TableNormal"/>
    <w:uiPriority w:val="61"/>
    <w:rsid w:val="00A935B7"/>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
    <w:name w:val="Light List1"/>
    <w:basedOn w:val="TableNormal"/>
    <w:uiPriority w:val="61"/>
    <w:rsid w:val="00BB0216"/>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AB7A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A2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A21FE"/>
  </w:style>
  <w:style w:type="table" w:customStyle="1" w:styleId="TableGrid3">
    <w:name w:val="Table Grid3"/>
    <w:basedOn w:val="TableNormal"/>
    <w:next w:val="TableGrid"/>
    <w:uiPriority w:val="59"/>
    <w:rsid w:val="00EA21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2">
    <w:name w:val="Light List2"/>
    <w:basedOn w:val="TableNormal"/>
    <w:next w:val="LightList"/>
    <w:uiPriority w:val="61"/>
    <w:rsid w:val="00EA21FE"/>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1">
    <w:name w:val="Light List11"/>
    <w:basedOn w:val="TableNormal"/>
    <w:next w:val="LightList"/>
    <w:uiPriority w:val="61"/>
    <w:rsid w:val="00EA21FE"/>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alloonTextChar">
    <w:name w:val="Balloon Text Char"/>
    <w:link w:val="BalloonText"/>
    <w:uiPriority w:val="99"/>
    <w:semiHidden/>
    <w:rsid w:val="00EA21FE"/>
    <w:rPr>
      <w:rFonts w:ascii="Tahoma" w:hAnsi="Tahoma" w:cs="Tahoma"/>
      <w:sz w:val="16"/>
      <w:szCs w:val="16"/>
      <w:lang w:val="en-CA"/>
    </w:rPr>
  </w:style>
  <w:style w:type="character" w:customStyle="1" w:styleId="CommentSubjectChar">
    <w:name w:val="Comment Subject Char"/>
    <w:link w:val="CommentSubject"/>
    <w:uiPriority w:val="99"/>
    <w:semiHidden/>
    <w:rsid w:val="00EA21FE"/>
    <w:rPr>
      <w:rFonts w:ascii="Arial" w:hAnsi="Arial"/>
      <w:b/>
      <w:bCs/>
      <w:lang w:val="en-CA"/>
    </w:rPr>
  </w:style>
  <w:style w:type="paragraph" w:styleId="Revision">
    <w:name w:val="Revision"/>
    <w:hidden/>
    <w:uiPriority w:val="99"/>
    <w:semiHidden/>
    <w:rsid w:val="00EA21F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646">
      <w:bodyDiv w:val="1"/>
      <w:marLeft w:val="0"/>
      <w:marRight w:val="0"/>
      <w:marTop w:val="0"/>
      <w:marBottom w:val="0"/>
      <w:divBdr>
        <w:top w:val="none" w:sz="0" w:space="0" w:color="auto"/>
        <w:left w:val="none" w:sz="0" w:space="0" w:color="auto"/>
        <w:bottom w:val="none" w:sz="0" w:space="0" w:color="auto"/>
        <w:right w:val="none" w:sz="0" w:space="0" w:color="auto"/>
      </w:divBdr>
    </w:div>
    <w:div w:id="38867497">
      <w:bodyDiv w:val="1"/>
      <w:marLeft w:val="0"/>
      <w:marRight w:val="0"/>
      <w:marTop w:val="0"/>
      <w:marBottom w:val="0"/>
      <w:divBdr>
        <w:top w:val="none" w:sz="0" w:space="0" w:color="auto"/>
        <w:left w:val="none" w:sz="0" w:space="0" w:color="auto"/>
        <w:bottom w:val="none" w:sz="0" w:space="0" w:color="auto"/>
        <w:right w:val="none" w:sz="0" w:space="0" w:color="auto"/>
      </w:divBdr>
    </w:div>
    <w:div w:id="62879607">
      <w:bodyDiv w:val="1"/>
      <w:marLeft w:val="0"/>
      <w:marRight w:val="0"/>
      <w:marTop w:val="0"/>
      <w:marBottom w:val="0"/>
      <w:divBdr>
        <w:top w:val="none" w:sz="0" w:space="0" w:color="auto"/>
        <w:left w:val="none" w:sz="0" w:space="0" w:color="auto"/>
        <w:bottom w:val="none" w:sz="0" w:space="0" w:color="auto"/>
        <w:right w:val="none" w:sz="0" w:space="0" w:color="auto"/>
      </w:divBdr>
    </w:div>
    <w:div w:id="157575785">
      <w:bodyDiv w:val="1"/>
      <w:marLeft w:val="0"/>
      <w:marRight w:val="0"/>
      <w:marTop w:val="0"/>
      <w:marBottom w:val="0"/>
      <w:divBdr>
        <w:top w:val="none" w:sz="0" w:space="0" w:color="auto"/>
        <w:left w:val="none" w:sz="0" w:space="0" w:color="auto"/>
        <w:bottom w:val="none" w:sz="0" w:space="0" w:color="auto"/>
        <w:right w:val="none" w:sz="0" w:space="0" w:color="auto"/>
      </w:divBdr>
    </w:div>
    <w:div w:id="170413682">
      <w:bodyDiv w:val="1"/>
      <w:marLeft w:val="0"/>
      <w:marRight w:val="0"/>
      <w:marTop w:val="0"/>
      <w:marBottom w:val="0"/>
      <w:divBdr>
        <w:top w:val="none" w:sz="0" w:space="0" w:color="auto"/>
        <w:left w:val="none" w:sz="0" w:space="0" w:color="auto"/>
        <w:bottom w:val="none" w:sz="0" w:space="0" w:color="auto"/>
        <w:right w:val="none" w:sz="0" w:space="0" w:color="auto"/>
      </w:divBdr>
    </w:div>
    <w:div w:id="188222714">
      <w:bodyDiv w:val="1"/>
      <w:marLeft w:val="0"/>
      <w:marRight w:val="0"/>
      <w:marTop w:val="0"/>
      <w:marBottom w:val="0"/>
      <w:divBdr>
        <w:top w:val="none" w:sz="0" w:space="0" w:color="auto"/>
        <w:left w:val="none" w:sz="0" w:space="0" w:color="auto"/>
        <w:bottom w:val="none" w:sz="0" w:space="0" w:color="auto"/>
        <w:right w:val="none" w:sz="0" w:space="0" w:color="auto"/>
      </w:divBdr>
    </w:div>
    <w:div w:id="219638085">
      <w:bodyDiv w:val="1"/>
      <w:marLeft w:val="0"/>
      <w:marRight w:val="0"/>
      <w:marTop w:val="0"/>
      <w:marBottom w:val="0"/>
      <w:divBdr>
        <w:top w:val="none" w:sz="0" w:space="0" w:color="auto"/>
        <w:left w:val="none" w:sz="0" w:space="0" w:color="auto"/>
        <w:bottom w:val="none" w:sz="0" w:space="0" w:color="auto"/>
        <w:right w:val="none" w:sz="0" w:space="0" w:color="auto"/>
      </w:divBdr>
    </w:div>
    <w:div w:id="285547053">
      <w:bodyDiv w:val="1"/>
      <w:marLeft w:val="0"/>
      <w:marRight w:val="0"/>
      <w:marTop w:val="0"/>
      <w:marBottom w:val="0"/>
      <w:divBdr>
        <w:top w:val="none" w:sz="0" w:space="0" w:color="auto"/>
        <w:left w:val="none" w:sz="0" w:space="0" w:color="auto"/>
        <w:bottom w:val="none" w:sz="0" w:space="0" w:color="auto"/>
        <w:right w:val="none" w:sz="0" w:space="0" w:color="auto"/>
      </w:divBdr>
    </w:div>
    <w:div w:id="348265611">
      <w:bodyDiv w:val="1"/>
      <w:marLeft w:val="0"/>
      <w:marRight w:val="0"/>
      <w:marTop w:val="0"/>
      <w:marBottom w:val="0"/>
      <w:divBdr>
        <w:top w:val="none" w:sz="0" w:space="0" w:color="auto"/>
        <w:left w:val="none" w:sz="0" w:space="0" w:color="auto"/>
        <w:bottom w:val="none" w:sz="0" w:space="0" w:color="auto"/>
        <w:right w:val="none" w:sz="0" w:space="0" w:color="auto"/>
      </w:divBdr>
    </w:div>
    <w:div w:id="424810648">
      <w:bodyDiv w:val="1"/>
      <w:marLeft w:val="0"/>
      <w:marRight w:val="0"/>
      <w:marTop w:val="0"/>
      <w:marBottom w:val="0"/>
      <w:divBdr>
        <w:top w:val="none" w:sz="0" w:space="0" w:color="auto"/>
        <w:left w:val="none" w:sz="0" w:space="0" w:color="auto"/>
        <w:bottom w:val="none" w:sz="0" w:space="0" w:color="auto"/>
        <w:right w:val="none" w:sz="0" w:space="0" w:color="auto"/>
      </w:divBdr>
    </w:div>
    <w:div w:id="477111559">
      <w:bodyDiv w:val="1"/>
      <w:marLeft w:val="0"/>
      <w:marRight w:val="0"/>
      <w:marTop w:val="0"/>
      <w:marBottom w:val="0"/>
      <w:divBdr>
        <w:top w:val="none" w:sz="0" w:space="0" w:color="auto"/>
        <w:left w:val="none" w:sz="0" w:space="0" w:color="auto"/>
        <w:bottom w:val="none" w:sz="0" w:space="0" w:color="auto"/>
        <w:right w:val="none" w:sz="0" w:space="0" w:color="auto"/>
      </w:divBdr>
    </w:div>
    <w:div w:id="564493630">
      <w:bodyDiv w:val="1"/>
      <w:marLeft w:val="0"/>
      <w:marRight w:val="0"/>
      <w:marTop w:val="0"/>
      <w:marBottom w:val="0"/>
      <w:divBdr>
        <w:top w:val="none" w:sz="0" w:space="0" w:color="auto"/>
        <w:left w:val="none" w:sz="0" w:space="0" w:color="auto"/>
        <w:bottom w:val="none" w:sz="0" w:space="0" w:color="auto"/>
        <w:right w:val="none" w:sz="0" w:space="0" w:color="auto"/>
      </w:divBdr>
    </w:div>
    <w:div w:id="738865287">
      <w:bodyDiv w:val="1"/>
      <w:marLeft w:val="0"/>
      <w:marRight w:val="0"/>
      <w:marTop w:val="0"/>
      <w:marBottom w:val="0"/>
      <w:divBdr>
        <w:top w:val="none" w:sz="0" w:space="0" w:color="auto"/>
        <w:left w:val="none" w:sz="0" w:space="0" w:color="auto"/>
        <w:bottom w:val="none" w:sz="0" w:space="0" w:color="auto"/>
        <w:right w:val="none" w:sz="0" w:space="0" w:color="auto"/>
      </w:divBdr>
    </w:div>
    <w:div w:id="919174006">
      <w:bodyDiv w:val="1"/>
      <w:marLeft w:val="0"/>
      <w:marRight w:val="0"/>
      <w:marTop w:val="0"/>
      <w:marBottom w:val="0"/>
      <w:divBdr>
        <w:top w:val="none" w:sz="0" w:space="0" w:color="auto"/>
        <w:left w:val="none" w:sz="0" w:space="0" w:color="auto"/>
        <w:bottom w:val="none" w:sz="0" w:space="0" w:color="auto"/>
        <w:right w:val="none" w:sz="0" w:space="0" w:color="auto"/>
      </w:divBdr>
    </w:div>
    <w:div w:id="950555835">
      <w:bodyDiv w:val="1"/>
      <w:marLeft w:val="0"/>
      <w:marRight w:val="0"/>
      <w:marTop w:val="0"/>
      <w:marBottom w:val="0"/>
      <w:divBdr>
        <w:top w:val="none" w:sz="0" w:space="0" w:color="auto"/>
        <w:left w:val="none" w:sz="0" w:space="0" w:color="auto"/>
        <w:bottom w:val="none" w:sz="0" w:space="0" w:color="auto"/>
        <w:right w:val="none" w:sz="0" w:space="0" w:color="auto"/>
      </w:divBdr>
    </w:div>
    <w:div w:id="1044527356">
      <w:bodyDiv w:val="1"/>
      <w:marLeft w:val="0"/>
      <w:marRight w:val="0"/>
      <w:marTop w:val="0"/>
      <w:marBottom w:val="0"/>
      <w:divBdr>
        <w:top w:val="none" w:sz="0" w:space="0" w:color="auto"/>
        <w:left w:val="none" w:sz="0" w:space="0" w:color="auto"/>
        <w:bottom w:val="none" w:sz="0" w:space="0" w:color="auto"/>
        <w:right w:val="none" w:sz="0" w:space="0" w:color="auto"/>
      </w:divBdr>
    </w:div>
    <w:div w:id="1076125474">
      <w:bodyDiv w:val="1"/>
      <w:marLeft w:val="0"/>
      <w:marRight w:val="0"/>
      <w:marTop w:val="0"/>
      <w:marBottom w:val="0"/>
      <w:divBdr>
        <w:top w:val="none" w:sz="0" w:space="0" w:color="auto"/>
        <w:left w:val="none" w:sz="0" w:space="0" w:color="auto"/>
        <w:bottom w:val="none" w:sz="0" w:space="0" w:color="auto"/>
        <w:right w:val="none" w:sz="0" w:space="0" w:color="auto"/>
      </w:divBdr>
    </w:div>
    <w:div w:id="1093623040">
      <w:bodyDiv w:val="1"/>
      <w:marLeft w:val="0"/>
      <w:marRight w:val="0"/>
      <w:marTop w:val="0"/>
      <w:marBottom w:val="0"/>
      <w:divBdr>
        <w:top w:val="none" w:sz="0" w:space="0" w:color="auto"/>
        <w:left w:val="none" w:sz="0" w:space="0" w:color="auto"/>
        <w:bottom w:val="none" w:sz="0" w:space="0" w:color="auto"/>
        <w:right w:val="none" w:sz="0" w:space="0" w:color="auto"/>
      </w:divBdr>
    </w:div>
    <w:div w:id="1100104806">
      <w:bodyDiv w:val="1"/>
      <w:marLeft w:val="0"/>
      <w:marRight w:val="0"/>
      <w:marTop w:val="0"/>
      <w:marBottom w:val="0"/>
      <w:divBdr>
        <w:top w:val="none" w:sz="0" w:space="0" w:color="auto"/>
        <w:left w:val="none" w:sz="0" w:space="0" w:color="auto"/>
        <w:bottom w:val="none" w:sz="0" w:space="0" w:color="auto"/>
        <w:right w:val="none" w:sz="0" w:space="0" w:color="auto"/>
      </w:divBdr>
    </w:div>
    <w:div w:id="1161430565">
      <w:bodyDiv w:val="1"/>
      <w:marLeft w:val="0"/>
      <w:marRight w:val="0"/>
      <w:marTop w:val="0"/>
      <w:marBottom w:val="0"/>
      <w:divBdr>
        <w:top w:val="none" w:sz="0" w:space="0" w:color="auto"/>
        <w:left w:val="none" w:sz="0" w:space="0" w:color="auto"/>
        <w:bottom w:val="none" w:sz="0" w:space="0" w:color="auto"/>
        <w:right w:val="none" w:sz="0" w:space="0" w:color="auto"/>
      </w:divBdr>
    </w:div>
    <w:div w:id="1183125913">
      <w:bodyDiv w:val="1"/>
      <w:marLeft w:val="0"/>
      <w:marRight w:val="0"/>
      <w:marTop w:val="0"/>
      <w:marBottom w:val="0"/>
      <w:divBdr>
        <w:top w:val="none" w:sz="0" w:space="0" w:color="auto"/>
        <w:left w:val="none" w:sz="0" w:space="0" w:color="auto"/>
        <w:bottom w:val="none" w:sz="0" w:space="0" w:color="auto"/>
        <w:right w:val="none" w:sz="0" w:space="0" w:color="auto"/>
      </w:divBdr>
    </w:div>
    <w:div w:id="1336761826">
      <w:bodyDiv w:val="1"/>
      <w:marLeft w:val="0"/>
      <w:marRight w:val="0"/>
      <w:marTop w:val="0"/>
      <w:marBottom w:val="0"/>
      <w:divBdr>
        <w:top w:val="none" w:sz="0" w:space="0" w:color="auto"/>
        <w:left w:val="none" w:sz="0" w:space="0" w:color="auto"/>
        <w:bottom w:val="none" w:sz="0" w:space="0" w:color="auto"/>
        <w:right w:val="none" w:sz="0" w:space="0" w:color="auto"/>
      </w:divBdr>
    </w:div>
    <w:div w:id="1361513004">
      <w:bodyDiv w:val="1"/>
      <w:marLeft w:val="0"/>
      <w:marRight w:val="0"/>
      <w:marTop w:val="0"/>
      <w:marBottom w:val="0"/>
      <w:divBdr>
        <w:top w:val="none" w:sz="0" w:space="0" w:color="auto"/>
        <w:left w:val="none" w:sz="0" w:space="0" w:color="auto"/>
        <w:bottom w:val="none" w:sz="0" w:space="0" w:color="auto"/>
        <w:right w:val="none" w:sz="0" w:space="0" w:color="auto"/>
      </w:divBdr>
    </w:div>
    <w:div w:id="1419520095">
      <w:bodyDiv w:val="1"/>
      <w:marLeft w:val="0"/>
      <w:marRight w:val="0"/>
      <w:marTop w:val="0"/>
      <w:marBottom w:val="0"/>
      <w:divBdr>
        <w:top w:val="none" w:sz="0" w:space="0" w:color="auto"/>
        <w:left w:val="none" w:sz="0" w:space="0" w:color="auto"/>
        <w:bottom w:val="none" w:sz="0" w:space="0" w:color="auto"/>
        <w:right w:val="none" w:sz="0" w:space="0" w:color="auto"/>
      </w:divBdr>
    </w:div>
    <w:div w:id="1454402337">
      <w:bodyDiv w:val="1"/>
      <w:marLeft w:val="0"/>
      <w:marRight w:val="0"/>
      <w:marTop w:val="0"/>
      <w:marBottom w:val="0"/>
      <w:divBdr>
        <w:top w:val="none" w:sz="0" w:space="0" w:color="auto"/>
        <w:left w:val="none" w:sz="0" w:space="0" w:color="auto"/>
        <w:bottom w:val="none" w:sz="0" w:space="0" w:color="auto"/>
        <w:right w:val="none" w:sz="0" w:space="0" w:color="auto"/>
      </w:divBdr>
    </w:div>
    <w:div w:id="1472165533">
      <w:bodyDiv w:val="1"/>
      <w:marLeft w:val="0"/>
      <w:marRight w:val="0"/>
      <w:marTop w:val="0"/>
      <w:marBottom w:val="0"/>
      <w:divBdr>
        <w:top w:val="none" w:sz="0" w:space="0" w:color="auto"/>
        <w:left w:val="none" w:sz="0" w:space="0" w:color="auto"/>
        <w:bottom w:val="none" w:sz="0" w:space="0" w:color="auto"/>
        <w:right w:val="none" w:sz="0" w:space="0" w:color="auto"/>
      </w:divBdr>
    </w:div>
    <w:div w:id="1491482289">
      <w:bodyDiv w:val="1"/>
      <w:marLeft w:val="0"/>
      <w:marRight w:val="0"/>
      <w:marTop w:val="0"/>
      <w:marBottom w:val="0"/>
      <w:divBdr>
        <w:top w:val="none" w:sz="0" w:space="0" w:color="auto"/>
        <w:left w:val="none" w:sz="0" w:space="0" w:color="auto"/>
        <w:bottom w:val="none" w:sz="0" w:space="0" w:color="auto"/>
        <w:right w:val="none" w:sz="0" w:space="0" w:color="auto"/>
      </w:divBdr>
    </w:div>
    <w:div w:id="1552812711">
      <w:bodyDiv w:val="1"/>
      <w:marLeft w:val="0"/>
      <w:marRight w:val="0"/>
      <w:marTop w:val="0"/>
      <w:marBottom w:val="0"/>
      <w:divBdr>
        <w:top w:val="none" w:sz="0" w:space="0" w:color="auto"/>
        <w:left w:val="none" w:sz="0" w:space="0" w:color="auto"/>
        <w:bottom w:val="none" w:sz="0" w:space="0" w:color="auto"/>
        <w:right w:val="none" w:sz="0" w:space="0" w:color="auto"/>
      </w:divBdr>
    </w:div>
    <w:div w:id="1596550053">
      <w:bodyDiv w:val="1"/>
      <w:marLeft w:val="0"/>
      <w:marRight w:val="0"/>
      <w:marTop w:val="0"/>
      <w:marBottom w:val="0"/>
      <w:divBdr>
        <w:top w:val="none" w:sz="0" w:space="0" w:color="auto"/>
        <w:left w:val="none" w:sz="0" w:space="0" w:color="auto"/>
        <w:bottom w:val="none" w:sz="0" w:space="0" w:color="auto"/>
        <w:right w:val="none" w:sz="0" w:space="0" w:color="auto"/>
      </w:divBdr>
    </w:div>
    <w:div w:id="1612393837">
      <w:bodyDiv w:val="1"/>
      <w:marLeft w:val="0"/>
      <w:marRight w:val="0"/>
      <w:marTop w:val="0"/>
      <w:marBottom w:val="0"/>
      <w:divBdr>
        <w:top w:val="none" w:sz="0" w:space="0" w:color="auto"/>
        <w:left w:val="none" w:sz="0" w:space="0" w:color="auto"/>
        <w:bottom w:val="none" w:sz="0" w:space="0" w:color="auto"/>
        <w:right w:val="none" w:sz="0" w:space="0" w:color="auto"/>
      </w:divBdr>
    </w:div>
    <w:div w:id="1616473955">
      <w:bodyDiv w:val="1"/>
      <w:marLeft w:val="0"/>
      <w:marRight w:val="0"/>
      <w:marTop w:val="0"/>
      <w:marBottom w:val="0"/>
      <w:divBdr>
        <w:top w:val="none" w:sz="0" w:space="0" w:color="auto"/>
        <w:left w:val="none" w:sz="0" w:space="0" w:color="auto"/>
        <w:bottom w:val="none" w:sz="0" w:space="0" w:color="auto"/>
        <w:right w:val="none" w:sz="0" w:space="0" w:color="auto"/>
      </w:divBdr>
    </w:div>
    <w:div w:id="1621376300">
      <w:bodyDiv w:val="1"/>
      <w:marLeft w:val="0"/>
      <w:marRight w:val="0"/>
      <w:marTop w:val="0"/>
      <w:marBottom w:val="0"/>
      <w:divBdr>
        <w:top w:val="none" w:sz="0" w:space="0" w:color="auto"/>
        <w:left w:val="none" w:sz="0" w:space="0" w:color="auto"/>
        <w:bottom w:val="none" w:sz="0" w:space="0" w:color="auto"/>
        <w:right w:val="none" w:sz="0" w:space="0" w:color="auto"/>
      </w:divBdr>
    </w:div>
    <w:div w:id="1651062010">
      <w:bodyDiv w:val="1"/>
      <w:marLeft w:val="0"/>
      <w:marRight w:val="0"/>
      <w:marTop w:val="0"/>
      <w:marBottom w:val="0"/>
      <w:divBdr>
        <w:top w:val="none" w:sz="0" w:space="0" w:color="auto"/>
        <w:left w:val="none" w:sz="0" w:space="0" w:color="auto"/>
        <w:bottom w:val="none" w:sz="0" w:space="0" w:color="auto"/>
        <w:right w:val="none" w:sz="0" w:space="0" w:color="auto"/>
      </w:divBdr>
    </w:div>
    <w:div w:id="1784029649">
      <w:bodyDiv w:val="1"/>
      <w:marLeft w:val="0"/>
      <w:marRight w:val="0"/>
      <w:marTop w:val="0"/>
      <w:marBottom w:val="0"/>
      <w:divBdr>
        <w:top w:val="none" w:sz="0" w:space="0" w:color="auto"/>
        <w:left w:val="none" w:sz="0" w:space="0" w:color="auto"/>
        <w:bottom w:val="none" w:sz="0" w:space="0" w:color="auto"/>
        <w:right w:val="none" w:sz="0" w:space="0" w:color="auto"/>
      </w:divBdr>
    </w:div>
    <w:div w:id="1990672392">
      <w:bodyDiv w:val="1"/>
      <w:marLeft w:val="0"/>
      <w:marRight w:val="0"/>
      <w:marTop w:val="0"/>
      <w:marBottom w:val="0"/>
      <w:divBdr>
        <w:top w:val="none" w:sz="0" w:space="0" w:color="auto"/>
        <w:left w:val="none" w:sz="0" w:space="0" w:color="auto"/>
        <w:bottom w:val="none" w:sz="0" w:space="0" w:color="auto"/>
        <w:right w:val="none" w:sz="0" w:space="0" w:color="auto"/>
      </w:divBdr>
    </w:div>
    <w:div w:id="20999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sharris\Desktop\Bid_Opportunity-Services-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ct:contentTypeSchema ct:_="" ma:_="" ma:contentTypeName="Document" ma:contentTypeID="0x010100CEB7C393774E8F458DF6561B6EADCB63" ma:contentTypeVersion="" ma:contentTypeDescription="Create a new document." ma:contentTypeScope="" ma:versionID="6e1df3c216854cb7cfb00e352f47a302" xmlns:ct="http://schemas.microsoft.com/office/2006/metadata/contentType" xmlns:ma="http://schemas.microsoft.com/office/2006/metadata/properties/metaAttributes">
<xsd:schema targetNamespace="http://schemas.microsoft.com/office/2006/metadata/properties" ma:root="true" ma:fieldsID="ba260f1beb8ed0ad758ec82812408d41" ns2:_="" xmlns:xsd="http://www.w3.org/2001/XMLSchema" xmlns:xs="http://www.w3.org/2001/XMLSchema" xmlns:p="http://schemas.microsoft.com/office/2006/metadata/properties" xmlns:ns2="$ListId:Specialist Products;">
<xsd:import namespace="$ListId:Specialist Products;"/>
<xsd:element name="properties">
<xsd:complexType>
<xsd:sequence>
<xsd:element name="documentManagement">
<xsd:complexType>
<xsd:all>
<xsd:element ref="ns2:Project_x0020_Name"/>
<xsd:element ref="ns2:Major_x0020_Product"/>
<xsd:element ref="ns2:Status" minOccurs="0"/>
<xsd:element ref="ns2:Component0"/>
</xsd:all>
</xsd:complexType>
</xsd:element>
</xsd:sequence>
</xsd:complexType>
</xsd:element>
</xsd:schema>
<xsd:schema targetNamespace="$ListId:Specialist Produc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ject_x0020_Name" ma:index="8" ma:displayName="Project Name" ma:default="Operations Management System" ma:description="Operations Management System" ma:internalName="Project_x0020_Name">
<xsd:simpleType>
<xsd:restriction base="dms:Text">
<xsd:maxLength value="80"/>
</xsd:restriction>
</xsd:simpleType>
</xsd:element>
<xsd:element name="Major_x0020_Product" ma:index="9" ma:displayName="Major Product" ma:indexed="true" ma:list="{8007FF7E-42BE-4295-A9A1-791025C6CADD}" ma:internalName="Major_x0020_Product" ma:readOnly="false" ma:showField="Title">
<xsd:simpleType>
<xsd:restriction base="dms:Lookup"/>
</xsd:simpleType>
</xsd:element>
<xsd:element name="Status" ma:index="10" nillable="true" ma:displayName="Status" ma:default="Draft" ma:format="Dropdown" ma:internalName="Status">
<xsd:simpleType>
<xsd:restriction base="dms:Choice">
<xsd:enumeration value="Draft"/>
<xsd:enumeration value="Approved"/>
</xsd:restriction>
</xsd:simpleType>
</xsd:element>
<xsd:element name="Component0" ma:index="11" ma:displayName="Component" ma:description="" ma:list="{267135EE-72EE-4772-90F4-FA199B1E4550}" ma:internalName="Component0" ma:showField="Component"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p:properties xmlns:p="http://schemas.microsoft.com/office/2006/metadata/properties" xmlns:xsi="http://www.w3.org/2001/XMLSchema-instance" xmlns:pc="http://schemas.microsoft.com/office/infopath/2007/PartnerControls"><documentManagement><Status xmlns="$ListId:Specialist Products;">Draft</Status><Project_x0020_Name xmlns="$ListId:Specialist Products;">Operations Management System</Project_x0020_Name><Major_x0020_Product xmlns="$ListId:Specialist Products;">13</Major_x0020_Product><Component0 xmlns="$ListId:Specialist Products;">36</Component0></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9097-8321-4194-A0D6-FF1DC4048852}">
  <ds:schemaRefs>
    <ds:schemaRef ds:uri="http://schemas.microsoft.com/sharepoint/v3/contenttype/forms"/>
  </ds:schemaRefs>
</ds:datastoreItem>
</file>

<file path=customXml/itemProps2.xml><?xml version="1.0" encoding="utf-8"?>
<ds:datastoreItem xmlns:ds="http://schemas.openxmlformats.org/officeDocument/2006/customXml" ds:itemID="{15C06A79-98F9-4A79-84F7-E9DABD15B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pecialist Produc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488E1-3370-46E8-97E8-EF562749BF5B}">
  <ds:schemaRef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 ds:uri="$ListId:Specialist Products;"/>
    <ds:schemaRef ds:uri="http://schemas.microsoft.com/office/2006/metadata/properties"/>
  </ds:schemaRefs>
</ds:datastoreItem>
</file>

<file path=customXml/itemProps4.xml><?xml version="1.0" encoding="utf-8"?>
<ds:datastoreItem xmlns:ds="http://schemas.openxmlformats.org/officeDocument/2006/customXml" ds:itemID="{E1A84A66-791F-4DA4-B79F-F229A521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Bid_Opportunity-Services-RFP</Template>
  <TotalTime>9</TotalTime>
  <Pages>23</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RFP 850-2015 OMS</vt:lpstr>
    </vt:vector>
  </TitlesOfParts>
  <Company>City of Winnipeg - Materials Management</Company>
  <LinksUpToDate>false</LinksUpToDate>
  <CharactersWithSpaces>54517</CharactersWithSpaces>
  <SharedDoc>false</SharedDoc>
  <HLinks>
    <vt:vector size="618" baseType="variant">
      <vt:variant>
        <vt:i4>3801097</vt:i4>
      </vt:variant>
      <vt:variant>
        <vt:i4>1230</vt:i4>
      </vt:variant>
      <vt:variant>
        <vt:i4>0</vt:i4>
      </vt:variant>
      <vt:variant>
        <vt:i4>5</vt:i4>
      </vt:variant>
      <vt:variant>
        <vt:lpwstr>http://winnipeg.ca/police/pr/info_request.stm</vt:lpwstr>
      </vt:variant>
      <vt:variant>
        <vt:lpwstr/>
      </vt:variant>
      <vt:variant>
        <vt:i4>3801097</vt:i4>
      </vt:variant>
      <vt:variant>
        <vt:i4>1227</vt:i4>
      </vt:variant>
      <vt:variant>
        <vt:i4>0</vt:i4>
      </vt:variant>
      <vt:variant>
        <vt:i4>5</vt:i4>
      </vt:variant>
      <vt:variant>
        <vt:lpwstr>http://winnipeg.ca/police/pr/info_request.stm</vt:lpwstr>
      </vt:variant>
      <vt:variant>
        <vt:lpwstr/>
      </vt:variant>
      <vt:variant>
        <vt:i4>3407916</vt:i4>
      </vt:variant>
      <vt:variant>
        <vt:i4>1224</vt:i4>
      </vt:variant>
      <vt:variant>
        <vt:i4>0</vt:i4>
      </vt:variant>
      <vt:variant>
        <vt:i4>5</vt:i4>
      </vt:variant>
      <vt:variant>
        <vt:lpwstr>https://www.commissionaires.ca/en/manitoba/home</vt:lpwstr>
      </vt:variant>
      <vt:variant>
        <vt:lpwstr/>
      </vt:variant>
      <vt:variant>
        <vt:i4>6094874</vt:i4>
      </vt:variant>
      <vt:variant>
        <vt:i4>1221</vt:i4>
      </vt:variant>
      <vt:variant>
        <vt:i4>0</vt:i4>
      </vt:variant>
      <vt:variant>
        <vt:i4>5</vt:i4>
      </vt:variant>
      <vt:variant>
        <vt:lpwstr>http://www.backcheck.net/</vt:lpwstr>
      </vt:variant>
      <vt:variant>
        <vt:lpwstr/>
      </vt:variant>
      <vt:variant>
        <vt:i4>3801097</vt:i4>
      </vt:variant>
      <vt:variant>
        <vt:i4>1212</vt:i4>
      </vt:variant>
      <vt:variant>
        <vt:i4>0</vt:i4>
      </vt:variant>
      <vt:variant>
        <vt:i4>5</vt:i4>
      </vt:variant>
      <vt:variant>
        <vt:lpwstr>http://winnipeg.ca/police/pr/info_request.stm</vt:lpwstr>
      </vt:variant>
      <vt:variant>
        <vt:lpwstr/>
      </vt:variant>
      <vt:variant>
        <vt:i4>3801097</vt:i4>
      </vt:variant>
      <vt:variant>
        <vt:i4>1209</vt:i4>
      </vt:variant>
      <vt:variant>
        <vt:i4>0</vt:i4>
      </vt:variant>
      <vt:variant>
        <vt:i4>5</vt:i4>
      </vt:variant>
      <vt:variant>
        <vt:lpwstr>http://winnipeg.ca/police/pr/info_request.stm</vt:lpwstr>
      </vt:variant>
      <vt:variant>
        <vt:lpwstr/>
      </vt:variant>
      <vt:variant>
        <vt:i4>3407916</vt:i4>
      </vt:variant>
      <vt:variant>
        <vt:i4>1200</vt:i4>
      </vt:variant>
      <vt:variant>
        <vt:i4>0</vt:i4>
      </vt:variant>
      <vt:variant>
        <vt:i4>5</vt:i4>
      </vt:variant>
      <vt:variant>
        <vt:lpwstr>https://www.commissionaires.ca/en/manitoba/home</vt:lpwstr>
      </vt:variant>
      <vt:variant>
        <vt:lpwstr/>
      </vt:variant>
      <vt:variant>
        <vt:i4>6094874</vt:i4>
      </vt:variant>
      <vt:variant>
        <vt:i4>1197</vt:i4>
      </vt:variant>
      <vt:variant>
        <vt:i4>0</vt:i4>
      </vt:variant>
      <vt:variant>
        <vt:i4>5</vt:i4>
      </vt:variant>
      <vt:variant>
        <vt:lpwstr>http://www.backcheck.net/</vt:lpwstr>
      </vt:variant>
      <vt:variant>
        <vt:lpwstr/>
      </vt:variant>
      <vt:variant>
        <vt:i4>5177464</vt:i4>
      </vt:variant>
      <vt:variant>
        <vt:i4>1116</vt:i4>
      </vt:variant>
      <vt:variant>
        <vt:i4>0</vt:i4>
      </vt:variant>
      <vt:variant>
        <vt:i4>5</vt:i4>
      </vt:variant>
      <vt:variant>
        <vt:lpwstr>mailto:CityWpgAP@winnipeg.ca</vt:lpwstr>
      </vt:variant>
      <vt:variant>
        <vt:lpwstr/>
      </vt:variant>
      <vt:variant>
        <vt:i4>4194312</vt:i4>
      </vt:variant>
      <vt:variant>
        <vt:i4>921</vt:i4>
      </vt:variant>
      <vt:variant>
        <vt:i4>0</vt:i4>
      </vt:variant>
      <vt:variant>
        <vt:i4>5</vt:i4>
      </vt:variant>
      <vt:variant>
        <vt:lpwstr>http://www.winnipeg.ca/matmgt/safety/default.stm</vt:lpwstr>
      </vt:variant>
      <vt:variant>
        <vt:lpwstr/>
      </vt:variant>
      <vt:variant>
        <vt:i4>983082</vt:i4>
      </vt:variant>
      <vt:variant>
        <vt:i4>885</vt:i4>
      </vt:variant>
      <vt:variant>
        <vt:i4>0</vt:i4>
      </vt:variant>
      <vt:variant>
        <vt:i4>5</vt:i4>
      </vt:variant>
      <vt:variant>
        <vt:lpwstr>http://www.winnipeg.ca/matmgt/gen_cond.stm</vt:lpwstr>
      </vt:variant>
      <vt:variant>
        <vt:lpwstr/>
      </vt:variant>
      <vt:variant>
        <vt:i4>2097268</vt:i4>
      </vt:variant>
      <vt:variant>
        <vt:i4>705</vt:i4>
      </vt:variant>
      <vt:variant>
        <vt:i4>0</vt:i4>
      </vt:variant>
      <vt:variant>
        <vt:i4>5</vt:i4>
      </vt:variant>
      <vt:variant>
        <vt:lpwstr>http://www.winnipeg.ca/matmgt/</vt:lpwstr>
      </vt:variant>
      <vt:variant>
        <vt:lpwstr/>
      </vt:variant>
      <vt:variant>
        <vt:i4>2097268</vt:i4>
      </vt:variant>
      <vt:variant>
        <vt:i4>702</vt:i4>
      </vt:variant>
      <vt:variant>
        <vt:i4>0</vt:i4>
      </vt:variant>
      <vt:variant>
        <vt:i4>5</vt:i4>
      </vt:variant>
      <vt:variant>
        <vt:lpwstr>http://www.winnipeg.ca/matmgt/</vt:lpwstr>
      </vt:variant>
      <vt:variant>
        <vt:lpwstr/>
      </vt:variant>
      <vt:variant>
        <vt:i4>8257651</vt:i4>
      </vt:variant>
      <vt:variant>
        <vt:i4>672</vt:i4>
      </vt:variant>
      <vt:variant>
        <vt:i4>0</vt:i4>
      </vt:variant>
      <vt:variant>
        <vt:i4>5</vt:i4>
      </vt:variant>
      <vt:variant>
        <vt:lpwstr>http://www.winnipeg.ca/matmgt/debar.stm</vt:lpwstr>
      </vt:variant>
      <vt:variant>
        <vt:lpwstr/>
      </vt:variant>
      <vt:variant>
        <vt:i4>4653151</vt:i4>
      </vt:variant>
      <vt:variant>
        <vt:i4>567</vt:i4>
      </vt:variant>
      <vt:variant>
        <vt:i4>0</vt:i4>
      </vt:variant>
      <vt:variant>
        <vt:i4>5</vt:i4>
      </vt:variant>
      <vt:variant>
        <vt:lpwstr>http://www.winnipeg.ca/matmgt/bidopp.asp</vt:lpwstr>
      </vt:variant>
      <vt:variant>
        <vt:lpwstr/>
      </vt:variant>
      <vt:variant>
        <vt:i4>1179707</vt:i4>
      </vt:variant>
      <vt:variant>
        <vt:i4>488</vt:i4>
      </vt:variant>
      <vt:variant>
        <vt:i4>0</vt:i4>
      </vt:variant>
      <vt:variant>
        <vt:i4>5</vt:i4>
      </vt:variant>
      <vt:variant>
        <vt:lpwstr/>
      </vt:variant>
      <vt:variant>
        <vt:lpwstr>_Toc431193742</vt:lpwstr>
      </vt:variant>
      <vt:variant>
        <vt:i4>1179707</vt:i4>
      </vt:variant>
      <vt:variant>
        <vt:i4>485</vt:i4>
      </vt:variant>
      <vt:variant>
        <vt:i4>0</vt:i4>
      </vt:variant>
      <vt:variant>
        <vt:i4>5</vt:i4>
      </vt:variant>
      <vt:variant>
        <vt:lpwstr/>
      </vt:variant>
      <vt:variant>
        <vt:lpwstr>_Toc431193741</vt:lpwstr>
      </vt:variant>
      <vt:variant>
        <vt:i4>1179707</vt:i4>
      </vt:variant>
      <vt:variant>
        <vt:i4>479</vt:i4>
      </vt:variant>
      <vt:variant>
        <vt:i4>0</vt:i4>
      </vt:variant>
      <vt:variant>
        <vt:i4>5</vt:i4>
      </vt:variant>
      <vt:variant>
        <vt:lpwstr/>
      </vt:variant>
      <vt:variant>
        <vt:lpwstr>_Toc431193740</vt:lpwstr>
      </vt:variant>
      <vt:variant>
        <vt:i4>1376315</vt:i4>
      </vt:variant>
      <vt:variant>
        <vt:i4>473</vt:i4>
      </vt:variant>
      <vt:variant>
        <vt:i4>0</vt:i4>
      </vt:variant>
      <vt:variant>
        <vt:i4>5</vt:i4>
      </vt:variant>
      <vt:variant>
        <vt:lpwstr/>
      </vt:variant>
      <vt:variant>
        <vt:lpwstr>_Toc431193739</vt:lpwstr>
      </vt:variant>
      <vt:variant>
        <vt:i4>1376315</vt:i4>
      </vt:variant>
      <vt:variant>
        <vt:i4>467</vt:i4>
      </vt:variant>
      <vt:variant>
        <vt:i4>0</vt:i4>
      </vt:variant>
      <vt:variant>
        <vt:i4>5</vt:i4>
      </vt:variant>
      <vt:variant>
        <vt:lpwstr/>
      </vt:variant>
      <vt:variant>
        <vt:lpwstr>_Toc431193738</vt:lpwstr>
      </vt:variant>
      <vt:variant>
        <vt:i4>1376315</vt:i4>
      </vt:variant>
      <vt:variant>
        <vt:i4>461</vt:i4>
      </vt:variant>
      <vt:variant>
        <vt:i4>0</vt:i4>
      </vt:variant>
      <vt:variant>
        <vt:i4>5</vt:i4>
      </vt:variant>
      <vt:variant>
        <vt:lpwstr/>
      </vt:variant>
      <vt:variant>
        <vt:lpwstr>_Toc431193737</vt:lpwstr>
      </vt:variant>
      <vt:variant>
        <vt:i4>1376315</vt:i4>
      </vt:variant>
      <vt:variant>
        <vt:i4>458</vt:i4>
      </vt:variant>
      <vt:variant>
        <vt:i4>0</vt:i4>
      </vt:variant>
      <vt:variant>
        <vt:i4>5</vt:i4>
      </vt:variant>
      <vt:variant>
        <vt:lpwstr/>
      </vt:variant>
      <vt:variant>
        <vt:lpwstr>_Toc431193736</vt:lpwstr>
      </vt:variant>
      <vt:variant>
        <vt:i4>1376315</vt:i4>
      </vt:variant>
      <vt:variant>
        <vt:i4>455</vt:i4>
      </vt:variant>
      <vt:variant>
        <vt:i4>0</vt:i4>
      </vt:variant>
      <vt:variant>
        <vt:i4>5</vt:i4>
      </vt:variant>
      <vt:variant>
        <vt:lpwstr/>
      </vt:variant>
      <vt:variant>
        <vt:lpwstr>_Toc431193735</vt:lpwstr>
      </vt:variant>
      <vt:variant>
        <vt:i4>1376315</vt:i4>
      </vt:variant>
      <vt:variant>
        <vt:i4>449</vt:i4>
      </vt:variant>
      <vt:variant>
        <vt:i4>0</vt:i4>
      </vt:variant>
      <vt:variant>
        <vt:i4>5</vt:i4>
      </vt:variant>
      <vt:variant>
        <vt:lpwstr/>
      </vt:variant>
      <vt:variant>
        <vt:lpwstr>_Toc431193734</vt:lpwstr>
      </vt:variant>
      <vt:variant>
        <vt:i4>1376315</vt:i4>
      </vt:variant>
      <vt:variant>
        <vt:i4>443</vt:i4>
      </vt:variant>
      <vt:variant>
        <vt:i4>0</vt:i4>
      </vt:variant>
      <vt:variant>
        <vt:i4>5</vt:i4>
      </vt:variant>
      <vt:variant>
        <vt:lpwstr/>
      </vt:variant>
      <vt:variant>
        <vt:lpwstr>_Toc431193733</vt:lpwstr>
      </vt:variant>
      <vt:variant>
        <vt:i4>1376315</vt:i4>
      </vt:variant>
      <vt:variant>
        <vt:i4>437</vt:i4>
      </vt:variant>
      <vt:variant>
        <vt:i4>0</vt:i4>
      </vt:variant>
      <vt:variant>
        <vt:i4>5</vt:i4>
      </vt:variant>
      <vt:variant>
        <vt:lpwstr/>
      </vt:variant>
      <vt:variant>
        <vt:lpwstr>_Toc431193732</vt:lpwstr>
      </vt:variant>
      <vt:variant>
        <vt:i4>1376315</vt:i4>
      </vt:variant>
      <vt:variant>
        <vt:i4>431</vt:i4>
      </vt:variant>
      <vt:variant>
        <vt:i4>0</vt:i4>
      </vt:variant>
      <vt:variant>
        <vt:i4>5</vt:i4>
      </vt:variant>
      <vt:variant>
        <vt:lpwstr/>
      </vt:variant>
      <vt:variant>
        <vt:lpwstr>_Toc431193731</vt:lpwstr>
      </vt:variant>
      <vt:variant>
        <vt:i4>1376315</vt:i4>
      </vt:variant>
      <vt:variant>
        <vt:i4>425</vt:i4>
      </vt:variant>
      <vt:variant>
        <vt:i4>0</vt:i4>
      </vt:variant>
      <vt:variant>
        <vt:i4>5</vt:i4>
      </vt:variant>
      <vt:variant>
        <vt:lpwstr/>
      </vt:variant>
      <vt:variant>
        <vt:lpwstr>_Toc431193730</vt:lpwstr>
      </vt:variant>
      <vt:variant>
        <vt:i4>1310779</vt:i4>
      </vt:variant>
      <vt:variant>
        <vt:i4>419</vt:i4>
      </vt:variant>
      <vt:variant>
        <vt:i4>0</vt:i4>
      </vt:variant>
      <vt:variant>
        <vt:i4>5</vt:i4>
      </vt:variant>
      <vt:variant>
        <vt:lpwstr/>
      </vt:variant>
      <vt:variant>
        <vt:lpwstr>_Toc431193729</vt:lpwstr>
      </vt:variant>
      <vt:variant>
        <vt:i4>1310779</vt:i4>
      </vt:variant>
      <vt:variant>
        <vt:i4>413</vt:i4>
      </vt:variant>
      <vt:variant>
        <vt:i4>0</vt:i4>
      </vt:variant>
      <vt:variant>
        <vt:i4>5</vt:i4>
      </vt:variant>
      <vt:variant>
        <vt:lpwstr/>
      </vt:variant>
      <vt:variant>
        <vt:lpwstr>_Toc431193728</vt:lpwstr>
      </vt:variant>
      <vt:variant>
        <vt:i4>1310779</vt:i4>
      </vt:variant>
      <vt:variant>
        <vt:i4>407</vt:i4>
      </vt:variant>
      <vt:variant>
        <vt:i4>0</vt:i4>
      </vt:variant>
      <vt:variant>
        <vt:i4>5</vt:i4>
      </vt:variant>
      <vt:variant>
        <vt:lpwstr/>
      </vt:variant>
      <vt:variant>
        <vt:lpwstr>_Toc431193727</vt:lpwstr>
      </vt:variant>
      <vt:variant>
        <vt:i4>1310779</vt:i4>
      </vt:variant>
      <vt:variant>
        <vt:i4>404</vt:i4>
      </vt:variant>
      <vt:variant>
        <vt:i4>0</vt:i4>
      </vt:variant>
      <vt:variant>
        <vt:i4>5</vt:i4>
      </vt:variant>
      <vt:variant>
        <vt:lpwstr/>
      </vt:variant>
      <vt:variant>
        <vt:lpwstr>_Toc431193726</vt:lpwstr>
      </vt:variant>
      <vt:variant>
        <vt:i4>1310779</vt:i4>
      </vt:variant>
      <vt:variant>
        <vt:i4>398</vt:i4>
      </vt:variant>
      <vt:variant>
        <vt:i4>0</vt:i4>
      </vt:variant>
      <vt:variant>
        <vt:i4>5</vt:i4>
      </vt:variant>
      <vt:variant>
        <vt:lpwstr/>
      </vt:variant>
      <vt:variant>
        <vt:lpwstr>_Toc431193725</vt:lpwstr>
      </vt:variant>
      <vt:variant>
        <vt:i4>1310779</vt:i4>
      </vt:variant>
      <vt:variant>
        <vt:i4>392</vt:i4>
      </vt:variant>
      <vt:variant>
        <vt:i4>0</vt:i4>
      </vt:variant>
      <vt:variant>
        <vt:i4>5</vt:i4>
      </vt:variant>
      <vt:variant>
        <vt:lpwstr/>
      </vt:variant>
      <vt:variant>
        <vt:lpwstr>_Toc431193724</vt:lpwstr>
      </vt:variant>
      <vt:variant>
        <vt:i4>1310779</vt:i4>
      </vt:variant>
      <vt:variant>
        <vt:i4>386</vt:i4>
      </vt:variant>
      <vt:variant>
        <vt:i4>0</vt:i4>
      </vt:variant>
      <vt:variant>
        <vt:i4>5</vt:i4>
      </vt:variant>
      <vt:variant>
        <vt:lpwstr/>
      </vt:variant>
      <vt:variant>
        <vt:lpwstr>_Toc431193723</vt:lpwstr>
      </vt:variant>
      <vt:variant>
        <vt:i4>1310779</vt:i4>
      </vt:variant>
      <vt:variant>
        <vt:i4>383</vt:i4>
      </vt:variant>
      <vt:variant>
        <vt:i4>0</vt:i4>
      </vt:variant>
      <vt:variant>
        <vt:i4>5</vt:i4>
      </vt:variant>
      <vt:variant>
        <vt:lpwstr/>
      </vt:variant>
      <vt:variant>
        <vt:lpwstr>_Toc431193722</vt:lpwstr>
      </vt:variant>
      <vt:variant>
        <vt:i4>1310779</vt:i4>
      </vt:variant>
      <vt:variant>
        <vt:i4>377</vt:i4>
      </vt:variant>
      <vt:variant>
        <vt:i4>0</vt:i4>
      </vt:variant>
      <vt:variant>
        <vt:i4>5</vt:i4>
      </vt:variant>
      <vt:variant>
        <vt:lpwstr/>
      </vt:variant>
      <vt:variant>
        <vt:lpwstr>_Toc431193721</vt:lpwstr>
      </vt:variant>
      <vt:variant>
        <vt:i4>1310779</vt:i4>
      </vt:variant>
      <vt:variant>
        <vt:i4>371</vt:i4>
      </vt:variant>
      <vt:variant>
        <vt:i4>0</vt:i4>
      </vt:variant>
      <vt:variant>
        <vt:i4>5</vt:i4>
      </vt:variant>
      <vt:variant>
        <vt:lpwstr/>
      </vt:variant>
      <vt:variant>
        <vt:lpwstr>_Toc431193720</vt:lpwstr>
      </vt:variant>
      <vt:variant>
        <vt:i4>1507387</vt:i4>
      </vt:variant>
      <vt:variant>
        <vt:i4>365</vt:i4>
      </vt:variant>
      <vt:variant>
        <vt:i4>0</vt:i4>
      </vt:variant>
      <vt:variant>
        <vt:i4>5</vt:i4>
      </vt:variant>
      <vt:variant>
        <vt:lpwstr/>
      </vt:variant>
      <vt:variant>
        <vt:lpwstr>_Toc431193719</vt:lpwstr>
      </vt:variant>
      <vt:variant>
        <vt:i4>1507387</vt:i4>
      </vt:variant>
      <vt:variant>
        <vt:i4>359</vt:i4>
      </vt:variant>
      <vt:variant>
        <vt:i4>0</vt:i4>
      </vt:variant>
      <vt:variant>
        <vt:i4>5</vt:i4>
      </vt:variant>
      <vt:variant>
        <vt:lpwstr/>
      </vt:variant>
      <vt:variant>
        <vt:lpwstr>_Toc431193718</vt:lpwstr>
      </vt:variant>
      <vt:variant>
        <vt:i4>1507387</vt:i4>
      </vt:variant>
      <vt:variant>
        <vt:i4>353</vt:i4>
      </vt:variant>
      <vt:variant>
        <vt:i4>0</vt:i4>
      </vt:variant>
      <vt:variant>
        <vt:i4>5</vt:i4>
      </vt:variant>
      <vt:variant>
        <vt:lpwstr/>
      </vt:variant>
      <vt:variant>
        <vt:lpwstr>_Toc431193717</vt:lpwstr>
      </vt:variant>
      <vt:variant>
        <vt:i4>1507387</vt:i4>
      </vt:variant>
      <vt:variant>
        <vt:i4>347</vt:i4>
      </vt:variant>
      <vt:variant>
        <vt:i4>0</vt:i4>
      </vt:variant>
      <vt:variant>
        <vt:i4>5</vt:i4>
      </vt:variant>
      <vt:variant>
        <vt:lpwstr/>
      </vt:variant>
      <vt:variant>
        <vt:lpwstr>_Toc431193716</vt:lpwstr>
      </vt:variant>
      <vt:variant>
        <vt:i4>1507387</vt:i4>
      </vt:variant>
      <vt:variant>
        <vt:i4>341</vt:i4>
      </vt:variant>
      <vt:variant>
        <vt:i4>0</vt:i4>
      </vt:variant>
      <vt:variant>
        <vt:i4>5</vt:i4>
      </vt:variant>
      <vt:variant>
        <vt:lpwstr/>
      </vt:variant>
      <vt:variant>
        <vt:lpwstr>_Toc431193715</vt:lpwstr>
      </vt:variant>
      <vt:variant>
        <vt:i4>1507387</vt:i4>
      </vt:variant>
      <vt:variant>
        <vt:i4>335</vt:i4>
      </vt:variant>
      <vt:variant>
        <vt:i4>0</vt:i4>
      </vt:variant>
      <vt:variant>
        <vt:i4>5</vt:i4>
      </vt:variant>
      <vt:variant>
        <vt:lpwstr/>
      </vt:variant>
      <vt:variant>
        <vt:lpwstr>_Toc431193714</vt:lpwstr>
      </vt:variant>
      <vt:variant>
        <vt:i4>1507387</vt:i4>
      </vt:variant>
      <vt:variant>
        <vt:i4>332</vt:i4>
      </vt:variant>
      <vt:variant>
        <vt:i4>0</vt:i4>
      </vt:variant>
      <vt:variant>
        <vt:i4>5</vt:i4>
      </vt:variant>
      <vt:variant>
        <vt:lpwstr/>
      </vt:variant>
      <vt:variant>
        <vt:lpwstr>_Toc431193713</vt:lpwstr>
      </vt:variant>
      <vt:variant>
        <vt:i4>1507387</vt:i4>
      </vt:variant>
      <vt:variant>
        <vt:i4>326</vt:i4>
      </vt:variant>
      <vt:variant>
        <vt:i4>0</vt:i4>
      </vt:variant>
      <vt:variant>
        <vt:i4>5</vt:i4>
      </vt:variant>
      <vt:variant>
        <vt:lpwstr/>
      </vt:variant>
      <vt:variant>
        <vt:lpwstr>_Toc431193712</vt:lpwstr>
      </vt:variant>
      <vt:variant>
        <vt:i4>1507387</vt:i4>
      </vt:variant>
      <vt:variant>
        <vt:i4>320</vt:i4>
      </vt:variant>
      <vt:variant>
        <vt:i4>0</vt:i4>
      </vt:variant>
      <vt:variant>
        <vt:i4>5</vt:i4>
      </vt:variant>
      <vt:variant>
        <vt:lpwstr/>
      </vt:variant>
      <vt:variant>
        <vt:lpwstr>_Toc431193711</vt:lpwstr>
      </vt:variant>
      <vt:variant>
        <vt:i4>1507387</vt:i4>
      </vt:variant>
      <vt:variant>
        <vt:i4>314</vt:i4>
      </vt:variant>
      <vt:variant>
        <vt:i4>0</vt:i4>
      </vt:variant>
      <vt:variant>
        <vt:i4>5</vt:i4>
      </vt:variant>
      <vt:variant>
        <vt:lpwstr/>
      </vt:variant>
      <vt:variant>
        <vt:lpwstr>_Toc431193710</vt:lpwstr>
      </vt:variant>
      <vt:variant>
        <vt:i4>1441851</vt:i4>
      </vt:variant>
      <vt:variant>
        <vt:i4>308</vt:i4>
      </vt:variant>
      <vt:variant>
        <vt:i4>0</vt:i4>
      </vt:variant>
      <vt:variant>
        <vt:i4>5</vt:i4>
      </vt:variant>
      <vt:variant>
        <vt:lpwstr/>
      </vt:variant>
      <vt:variant>
        <vt:lpwstr>_Toc431193709</vt:lpwstr>
      </vt:variant>
      <vt:variant>
        <vt:i4>1441851</vt:i4>
      </vt:variant>
      <vt:variant>
        <vt:i4>302</vt:i4>
      </vt:variant>
      <vt:variant>
        <vt:i4>0</vt:i4>
      </vt:variant>
      <vt:variant>
        <vt:i4>5</vt:i4>
      </vt:variant>
      <vt:variant>
        <vt:lpwstr/>
      </vt:variant>
      <vt:variant>
        <vt:lpwstr>_Toc431193708</vt:lpwstr>
      </vt:variant>
      <vt:variant>
        <vt:i4>1441851</vt:i4>
      </vt:variant>
      <vt:variant>
        <vt:i4>296</vt:i4>
      </vt:variant>
      <vt:variant>
        <vt:i4>0</vt:i4>
      </vt:variant>
      <vt:variant>
        <vt:i4>5</vt:i4>
      </vt:variant>
      <vt:variant>
        <vt:lpwstr/>
      </vt:variant>
      <vt:variant>
        <vt:lpwstr>_Toc431193707</vt:lpwstr>
      </vt:variant>
      <vt:variant>
        <vt:i4>1441851</vt:i4>
      </vt:variant>
      <vt:variant>
        <vt:i4>290</vt:i4>
      </vt:variant>
      <vt:variant>
        <vt:i4>0</vt:i4>
      </vt:variant>
      <vt:variant>
        <vt:i4>5</vt:i4>
      </vt:variant>
      <vt:variant>
        <vt:lpwstr/>
      </vt:variant>
      <vt:variant>
        <vt:lpwstr>_Toc431193706</vt:lpwstr>
      </vt:variant>
      <vt:variant>
        <vt:i4>1441851</vt:i4>
      </vt:variant>
      <vt:variant>
        <vt:i4>287</vt:i4>
      </vt:variant>
      <vt:variant>
        <vt:i4>0</vt:i4>
      </vt:variant>
      <vt:variant>
        <vt:i4>5</vt:i4>
      </vt:variant>
      <vt:variant>
        <vt:lpwstr/>
      </vt:variant>
      <vt:variant>
        <vt:lpwstr>_Toc431193705</vt:lpwstr>
      </vt:variant>
      <vt:variant>
        <vt:i4>1441851</vt:i4>
      </vt:variant>
      <vt:variant>
        <vt:i4>281</vt:i4>
      </vt:variant>
      <vt:variant>
        <vt:i4>0</vt:i4>
      </vt:variant>
      <vt:variant>
        <vt:i4>5</vt:i4>
      </vt:variant>
      <vt:variant>
        <vt:lpwstr/>
      </vt:variant>
      <vt:variant>
        <vt:lpwstr>_Toc431193704</vt:lpwstr>
      </vt:variant>
      <vt:variant>
        <vt:i4>1441851</vt:i4>
      </vt:variant>
      <vt:variant>
        <vt:i4>275</vt:i4>
      </vt:variant>
      <vt:variant>
        <vt:i4>0</vt:i4>
      </vt:variant>
      <vt:variant>
        <vt:i4>5</vt:i4>
      </vt:variant>
      <vt:variant>
        <vt:lpwstr/>
      </vt:variant>
      <vt:variant>
        <vt:lpwstr>_Toc431193703</vt:lpwstr>
      </vt:variant>
      <vt:variant>
        <vt:i4>1441851</vt:i4>
      </vt:variant>
      <vt:variant>
        <vt:i4>269</vt:i4>
      </vt:variant>
      <vt:variant>
        <vt:i4>0</vt:i4>
      </vt:variant>
      <vt:variant>
        <vt:i4>5</vt:i4>
      </vt:variant>
      <vt:variant>
        <vt:lpwstr/>
      </vt:variant>
      <vt:variant>
        <vt:lpwstr>_Toc431193702</vt:lpwstr>
      </vt:variant>
      <vt:variant>
        <vt:i4>1441851</vt:i4>
      </vt:variant>
      <vt:variant>
        <vt:i4>263</vt:i4>
      </vt:variant>
      <vt:variant>
        <vt:i4>0</vt:i4>
      </vt:variant>
      <vt:variant>
        <vt:i4>5</vt:i4>
      </vt:variant>
      <vt:variant>
        <vt:lpwstr/>
      </vt:variant>
      <vt:variant>
        <vt:lpwstr>_Toc431193701</vt:lpwstr>
      </vt:variant>
      <vt:variant>
        <vt:i4>1441851</vt:i4>
      </vt:variant>
      <vt:variant>
        <vt:i4>257</vt:i4>
      </vt:variant>
      <vt:variant>
        <vt:i4>0</vt:i4>
      </vt:variant>
      <vt:variant>
        <vt:i4>5</vt:i4>
      </vt:variant>
      <vt:variant>
        <vt:lpwstr/>
      </vt:variant>
      <vt:variant>
        <vt:lpwstr>_Toc431193700</vt:lpwstr>
      </vt:variant>
      <vt:variant>
        <vt:i4>2031674</vt:i4>
      </vt:variant>
      <vt:variant>
        <vt:i4>251</vt:i4>
      </vt:variant>
      <vt:variant>
        <vt:i4>0</vt:i4>
      </vt:variant>
      <vt:variant>
        <vt:i4>5</vt:i4>
      </vt:variant>
      <vt:variant>
        <vt:lpwstr/>
      </vt:variant>
      <vt:variant>
        <vt:lpwstr>_Toc431193699</vt:lpwstr>
      </vt:variant>
      <vt:variant>
        <vt:i4>2031674</vt:i4>
      </vt:variant>
      <vt:variant>
        <vt:i4>245</vt:i4>
      </vt:variant>
      <vt:variant>
        <vt:i4>0</vt:i4>
      </vt:variant>
      <vt:variant>
        <vt:i4>5</vt:i4>
      </vt:variant>
      <vt:variant>
        <vt:lpwstr/>
      </vt:variant>
      <vt:variant>
        <vt:lpwstr>_Toc431193698</vt:lpwstr>
      </vt:variant>
      <vt:variant>
        <vt:i4>2031674</vt:i4>
      </vt:variant>
      <vt:variant>
        <vt:i4>239</vt:i4>
      </vt:variant>
      <vt:variant>
        <vt:i4>0</vt:i4>
      </vt:variant>
      <vt:variant>
        <vt:i4>5</vt:i4>
      </vt:variant>
      <vt:variant>
        <vt:lpwstr/>
      </vt:variant>
      <vt:variant>
        <vt:lpwstr>_Toc431193697</vt:lpwstr>
      </vt:variant>
      <vt:variant>
        <vt:i4>2031674</vt:i4>
      </vt:variant>
      <vt:variant>
        <vt:i4>236</vt:i4>
      </vt:variant>
      <vt:variant>
        <vt:i4>0</vt:i4>
      </vt:variant>
      <vt:variant>
        <vt:i4>5</vt:i4>
      </vt:variant>
      <vt:variant>
        <vt:lpwstr/>
      </vt:variant>
      <vt:variant>
        <vt:lpwstr>_Toc431193696</vt:lpwstr>
      </vt:variant>
      <vt:variant>
        <vt:i4>2031674</vt:i4>
      </vt:variant>
      <vt:variant>
        <vt:i4>230</vt:i4>
      </vt:variant>
      <vt:variant>
        <vt:i4>0</vt:i4>
      </vt:variant>
      <vt:variant>
        <vt:i4>5</vt:i4>
      </vt:variant>
      <vt:variant>
        <vt:lpwstr/>
      </vt:variant>
      <vt:variant>
        <vt:lpwstr>_Toc431193695</vt:lpwstr>
      </vt:variant>
      <vt:variant>
        <vt:i4>2031674</vt:i4>
      </vt:variant>
      <vt:variant>
        <vt:i4>224</vt:i4>
      </vt:variant>
      <vt:variant>
        <vt:i4>0</vt:i4>
      </vt:variant>
      <vt:variant>
        <vt:i4>5</vt:i4>
      </vt:variant>
      <vt:variant>
        <vt:lpwstr/>
      </vt:variant>
      <vt:variant>
        <vt:lpwstr>_Toc431193694</vt:lpwstr>
      </vt:variant>
      <vt:variant>
        <vt:i4>2031674</vt:i4>
      </vt:variant>
      <vt:variant>
        <vt:i4>218</vt:i4>
      </vt:variant>
      <vt:variant>
        <vt:i4>0</vt:i4>
      </vt:variant>
      <vt:variant>
        <vt:i4>5</vt:i4>
      </vt:variant>
      <vt:variant>
        <vt:lpwstr/>
      </vt:variant>
      <vt:variant>
        <vt:lpwstr>_Toc431193693</vt:lpwstr>
      </vt:variant>
      <vt:variant>
        <vt:i4>2031674</vt:i4>
      </vt:variant>
      <vt:variant>
        <vt:i4>212</vt:i4>
      </vt:variant>
      <vt:variant>
        <vt:i4>0</vt:i4>
      </vt:variant>
      <vt:variant>
        <vt:i4>5</vt:i4>
      </vt:variant>
      <vt:variant>
        <vt:lpwstr/>
      </vt:variant>
      <vt:variant>
        <vt:lpwstr>_Toc431193692</vt:lpwstr>
      </vt:variant>
      <vt:variant>
        <vt:i4>2031674</vt:i4>
      </vt:variant>
      <vt:variant>
        <vt:i4>206</vt:i4>
      </vt:variant>
      <vt:variant>
        <vt:i4>0</vt:i4>
      </vt:variant>
      <vt:variant>
        <vt:i4>5</vt:i4>
      </vt:variant>
      <vt:variant>
        <vt:lpwstr/>
      </vt:variant>
      <vt:variant>
        <vt:lpwstr>_Toc431193691</vt:lpwstr>
      </vt:variant>
      <vt:variant>
        <vt:i4>2031674</vt:i4>
      </vt:variant>
      <vt:variant>
        <vt:i4>200</vt:i4>
      </vt:variant>
      <vt:variant>
        <vt:i4>0</vt:i4>
      </vt:variant>
      <vt:variant>
        <vt:i4>5</vt:i4>
      </vt:variant>
      <vt:variant>
        <vt:lpwstr/>
      </vt:variant>
      <vt:variant>
        <vt:lpwstr>_Toc431193690</vt:lpwstr>
      </vt:variant>
      <vt:variant>
        <vt:i4>1966138</vt:i4>
      </vt:variant>
      <vt:variant>
        <vt:i4>194</vt:i4>
      </vt:variant>
      <vt:variant>
        <vt:i4>0</vt:i4>
      </vt:variant>
      <vt:variant>
        <vt:i4>5</vt:i4>
      </vt:variant>
      <vt:variant>
        <vt:lpwstr/>
      </vt:variant>
      <vt:variant>
        <vt:lpwstr>_Toc431193689</vt:lpwstr>
      </vt:variant>
      <vt:variant>
        <vt:i4>1966138</vt:i4>
      </vt:variant>
      <vt:variant>
        <vt:i4>191</vt:i4>
      </vt:variant>
      <vt:variant>
        <vt:i4>0</vt:i4>
      </vt:variant>
      <vt:variant>
        <vt:i4>5</vt:i4>
      </vt:variant>
      <vt:variant>
        <vt:lpwstr/>
      </vt:variant>
      <vt:variant>
        <vt:lpwstr>_Toc431193688</vt:lpwstr>
      </vt:variant>
      <vt:variant>
        <vt:i4>1966138</vt:i4>
      </vt:variant>
      <vt:variant>
        <vt:i4>188</vt:i4>
      </vt:variant>
      <vt:variant>
        <vt:i4>0</vt:i4>
      </vt:variant>
      <vt:variant>
        <vt:i4>5</vt:i4>
      </vt:variant>
      <vt:variant>
        <vt:lpwstr/>
      </vt:variant>
      <vt:variant>
        <vt:lpwstr>_Toc431193687</vt:lpwstr>
      </vt:variant>
      <vt:variant>
        <vt:i4>1966138</vt:i4>
      </vt:variant>
      <vt:variant>
        <vt:i4>182</vt:i4>
      </vt:variant>
      <vt:variant>
        <vt:i4>0</vt:i4>
      </vt:variant>
      <vt:variant>
        <vt:i4>5</vt:i4>
      </vt:variant>
      <vt:variant>
        <vt:lpwstr/>
      </vt:variant>
      <vt:variant>
        <vt:lpwstr>_Toc431193686</vt:lpwstr>
      </vt:variant>
      <vt:variant>
        <vt:i4>1966138</vt:i4>
      </vt:variant>
      <vt:variant>
        <vt:i4>179</vt:i4>
      </vt:variant>
      <vt:variant>
        <vt:i4>0</vt:i4>
      </vt:variant>
      <vt:variant>
        <vt:i4>5</vt:i4>
      </vt:variant>
      <vt:variant>
        <vt:lpwstr/>
      </vt:variant>
      <vt:variant>
        <vt:lpwstr>_Toc431193685</vt:lpwstr>
      </vt:variant>
      <vt:variant>
        <vt:i4>1966138</vt:i4>
      </vt:variant>
      <vt:variant>
        <vt:i4>173</vt:i4>
      </vt:variant>
      <vt:variant>
        <vt:i4>0</vt:i4>
      </vt:variant>
      <vt:variant>
        <vt:i4>5</vt:i4>
      </vt:variant>
      <vt:variant>
        <vt:lpwstr/>
      </vt:variant>
      <vt:variant>
        <vt:lpwstr>_Toc431193684</vt:lpwstr>
      </vt:variant>
      <vt:variant>
        <vt:i4>1966138</vt:i4>
      </vt:variant>
      <vt:variant>
        <vt:i4>167</vt:i4>
      </vt:variant>
      <vt:variant>
        <vt:i4>0</vt:i4>
      </vt:variant>
      <vt:variant>
        <vt:i4>5</vt:i4>
      </vt:variant>
      <vt:variant>
        <vt:lpwstr/>
      </vt:variant>
      <vt:variant>
        <vt:lpwstr>_Toc431193683</vt:lpwstr>
      </vt:variant>
      <vt:variant>
        <vt:i4>1966138</vt:i4>
      </vt:variant>
      <vt:variant>
        <vt:i4>161</vt:i4>
      </vt:variant>
      <vt:variant>
        <vt:i4>0</vt:i4>
      </vt:variant>
      <vt:variant>
        <vt:i4>5</vt:i4>
      </vt:variant>
      <vt:variant>
        <vt:lpwstr/>
      </vt:variant>
      <vt:variant>
        <vt:lpwstr>_Toc431193682</vt:lpwstr>
      </vt:variant>
      <vt:variant>
        <vt:i4>1966138</vt:i4>
      </vt:variant>
      <vt:variant>
        <vt:i4>155</vt:i4>
      </vt:variant>
      <vt:variant>
        <vt:i4>0</vt:i4>
      </vt:variant>
      <vt:variant>
        <vt:i4>5</vt:i4>
      </vt:variant>
      <vt:variant>
        <vt:lpwstr/>
      </vt:variant>
      <vt:variant>
        <vt:lpwstr>_Toc431193681</vt:lpwstr>
      </vt:variant>
      <vt:variant>
        <vt:i4>1966138</vt:i4>
      </vt:variant>
      <vt:variant>
        <vt:i4>149</vt:i4>
      </vt:variant>
      <vt:variant>
        <vt:i4>0</vt:i4>
      </vt:variant>
      <vt:variant>
        <vt:i4>5</vt:i4>
      </vt:variant>
      <vt:variant>
        <vt:lpwstr/>
      </vt:variant>
      <vt:variant>
        <vt:lpwstr>_Toc431193680</vt:lpwstr>
      </vt:variant>
      <vt:variant>
        <vt:i4>1114170</vt:i4>
      </vt:variant>
      <vt:variant>
        <vt:i4>143</vt:i4>
      </vt:variant>
      <vt:variant>
        <vt:i4>0</vt:i4>
      </vt:variant>
      <vt:variant>
        <vt:i4>5</vt:i4>
      </vt:variant>
      <vt:variant>
        <vt:lpwstr/>
      </vt:variant>
      <vt:variant>
        <vt:lpwstr>_Toc431193679</vt:lpwstr>
      </vt:variant>
      <vt:variant>
        <vt:i4>1114170</vt:i4>
      </vt:variant>
      <vt:variant>
        <vt:i4>137</vt:i4>
      </vt:variant>
      <vt:variant>
        <vt:i4>0</vt:i4>
      </vt:variant>
      <vt:variant>
        <vt:i4>5</vt:i4>
      </vt:variant>
      <vt:variant>
        <vt:lpwstr/>
      </vt:variant>
      <vt:variant>
        <vt:lpwstr>_Toc431193678</vt:lpwstr>
      </vt:variant>
      <vt:variant>
        <vt:i4>1114170</vt:i4>
      </vt:variant>
      <vt:variant>
        <vt:i4>131</vt:i4>
      </vt:variant>
      <vt:variant>
        <vt:i4>0</vt:i4>
      </vt:variant>
      <vt:variant>
        <vt:i4>5</vt:i4>
      </vt:variant>
      <vt:variant>
        <vt:lpwstr/>
      </vt:variant>
      <vt:variant>
        <vt:lpwstr>_Toc431193677</vt:lpwstr>
      </vt:variant>
      <vt:variant>
        <vt:i4>1114170</vt:i4>
      </vt:variant>
      <vt:variant>
        <vt:i4>125</vt:i4>
      </vt:variant>
      <vt:variant>
        <vt:i4>0</vt:i4>
      </vt:variant>
      <vt:variant>
        <vt:i4>5</vt:i4>
      </vt:variant>
      <vt:variant>
        <vt:lpwstr/>
      </vt:variant>
      <vt:variant>
        <vt:lpwstr>_Toc431193676</vt:lpwstr>
      </vt:variant>
      <vt:variant>
        <vt:i4>1114170</vt:i4>
      </vt:variant>
      <vt:variant>
        <vt:i4>119</vt:i4>
      </vt:variant>
      <vt:variant>
        <vt:i4>0</vt:i4>
      </vt:variant>
      <vt:variant>
        <vt:i4>5</vt:i4>
      </vt:variant>
      <vt:variant>
        <vt:lpwstr/>
      </vt:variant>
      <vt:variant>
        <vt:lpwstr>_Toc431193675</vt:lpwstr>
      </vt:variant>
      <vt:variant>
        <vt:i4>1114170</vt:i4>
      </vt:variant>
      <vt:variant>
        <vt:i4>113</vt:i4>
      </vt:variant>
      <vt:variant>
        <vt:i4>0</vt:i4>
      </vt:variant>
      <vt:variant>
        <vt:i4>5</vt:i4>
      </vt:variant>
      <vt:variant>
        <vt:lpwstr/>
      </vt:variant>
      <vt:variant>
        <vt:lpwstr>_Toc431193674</vt:lpwstr>
      </vt:variant>
      <vt:variant>
        <vt:i4>1114170</vt:i4>
      </vt:variant>
      <vt:variant>
        <vt:i4>107</vt:i4>
      </vt:variant>
      <vt:variant>
        <vt:i4>0</vt:i4>
      </vt:variant>
      <vt:variant>
        <vt:i4>5</vt:i4>
      </vt:variant>
      <vt:variant>
        <vt:lpwstr/>
      </vt:variant>
      <vt:variant>
        <vt:lpwstr>_Toc431193673</vt:lpwstr>
      </vt:variant>
      <vt:variant>
        <vt:i4>1114170</vt:i4>
      </vt:variant>
      <vt:variant>
        <vt:i4>101</vt:i4>
      </vt:variant>
      <vt:variant>
        <vt:i4>0</vt:i4>
      </vt:variant>
      <vt:variant>
        <vt:i4>5</vt:i4>
      </vt:variant>
      <vt:variant>
        <vt:lpwstr/>
      </vt:variant>
      <vt:variant>
        <vt:lpwstr>_Toc431193672</vt:lpwstr>
      </vt:variant>
      <vt:variant>
        <vt:i4>1114170</vt:i4>
      </vt:variant>
      <vt:variant>
        <vt:i4>95</vt:i4>
      </vt:variant>
      <vt:variant>
        <vt:i4>0</vt:i4>
      </vt:variant>
      <vt:variant>
        <vt:i4>5</vt:i4>
      </vt:variant>
      <vt:variant>
        <vt:lpwstr/>
      </vt:variant>
      <vt:variant>
        <vt:lpwstr>_Toc431193671</vt:lpwstr>
      </vt:variant>
      <vt:variant>
        <vt:i4>1114170</vt:i4>
      </vt:variant>
      <vt:variant>
        <vt:i4>89</vt:i4>
      </vt:variant>
      <vt:variant>
        <vt:i4>0</vt:i4>
      </vt:variant>
      <vt:variant>
        <vt:i4>5</vt:i4>
      </vt:variant>
      <vt:variant>
        <vt:lpwstr/>
      </vt:variant>
      <vt:variant>
        <vt:lpwstr>_Toc431193670</vt:lpwstr>
      </vt:variant>
      <vt:variant>
        <vt:i4>1048634</vt:i4>
      </vt:variant>
      <vt:variant>
        <vt:i4>83</vt:i4>
      </vt:variant>
      <vt:variant>
        <vt:i4>0</vt:i4>
      </vt:variant>
      <vt:variant>
        <vt:i4>5</vt:i4>
      </vt:variant>
      <vt:variant>
        <vt:lpwstr/>
      </vt:variant>
      <vt:variant>
        <vt:lpwstr>_Toc431193669</vt:lpwstr>
      </vt:variant>
      <vt:variant>
        <vt:i4>1048634</vt:i4>
      </vt:variant>
      <vt:variant>
        <vt:i4>77</vt:i4>
      </vt:variant>
      <vt:variant>
        <vt:i4>0</vt:i4>
      </vt:variant>
      <vt:variant>
        <vt:i4>5</vt:i4>
      </vt:variant>
      <vt:variant>
        <vt:lpwstr/>
      </vt:variant>
      <vt:variant>
        <vt:lpwstr>_Toc431193668</vt:lpwstr>
      </vt:variant>
      <vt:variant>
        <vt:i4>1048634</vt:i4>
      </vt:variant>
      <vt:variant>
        <vt:i4>71</vt:i4>
      </vt:variant>
      <vt:variant>
        <vt:i4>0</vt:i4>
      </vt:variant>
      <vt:variant>
        <vt:i4>5</vt:i4>
      </vt:variant>
      <vt:variant>
        <vt:lpwstr/>
      </vt:variant>
      <vt:variant>
        <vt:lpwstr>_Toc431193667</vt:lpwstr>
      </vt:variant>
      <vt:variant>
        <vt:i4>1048634</vt:i4>
      </vt:variant>
      <vt:variant>
        <vt:i4>65</vt:i4>
      </vt:variant>
      <vt:variant>
        <vt:i4>0</vt:i4>
      </vt:variant>
      <vt:variant>
        <vt:i4>5</vt:i4>
      </vt:variant>
      <vt:variant>
        <vt:lpwstr/>
      </vt:variant>
      <vt:variant>
        <vt:lpwstr>_Toc431193666</vt:lpwstr>
      </vt:variant>
      <vt:variant>
        <vt:i4>1048634</vt:i4>
      </vt:variant>
      <vt:variant>
        <vt:i4>59</vt:i4>
      </vt:variant>
      <vt:variant>
        <vt:i4>0</vt:i4>
      </vt:variant>
      <vt:variant>
        <vt:i4>5</vt:i4>
      </vt:variant>
      <vt:variant>
        <vt:lpwstr/>
      </vt:variant>
      <vt:variant>
        <vt:lpwstr>_Toc431193665</vt:lpwstr>
      </vt:variant>
      <vt:variant>
        <vt:i4>1048634</vt:i4>
      </vt:variant>
      <vt:variant>
        <vt:i4>53</vt:i4>
      </vt:variant>
      <vt:variant>
        <vt:i4>0</vt:i4>
      </vt:variant>
      <vt:variant>
        <vt:i4>5</vt:i4>
      </vt:variant>
      <vt:variant>
        <vt:lpwstr/>
      </vt:variant>
      <vt:variant>
        <vt:lpwstr>_Toc431193664</vt:lpwstr>
      </vt:variant>
      <vt:variant>
        <vt:i4>1048634</vt:i4>
      </vt:variant>
      <vt:variant>
        <vt:i4>47</vt:i4>
      </vt:variant>
      <vt:variant>
        <vt:i4>0</vt:i4>
      </vt:variant>
      <vt:variant>
        <vt:i4>5</vt:i4>
      </vt:variant>
      <vt:variant>
        <vt:lpwstr/>
      </vt:variant>
      <vt:variant>
        <vt:lpwstr>_Toc431193663</vt:lpwstr>
      </vt:variant>
      <vt:variant>
        <vt:i4>1048634</vt:i4>
      </vt:variant>
      <vt:variant>
        <vt:i4>41</vt:i4>
      </vt:variant>
      <vt:variant>
        <vt:i4>0</vt:i4>
      </vt:variant>
      <vt:variant>
        <vt:i4>5</vt:i4>
      </vt:variant>
      <vt:variant>
        <vt:lpwstr/>
      </vt:variant>
      <vt:variant>
        <vt:lpwstr>_Toc431193662</vt:lpwstr>
      </vt:variant>
      <vt:variant>
        <vt:i4>1048634</vt:i4>
      </vt:variant>
      <vt:variant>
        <vt:i4>35</vt:i4>
      </vt:variant>
      <vt:variant>
        <vt:i4>0</vt:i4>
      </vt:variant>
      <vt:variant>
        <vt:i4>5</vt:i4>
      </vt:variant>
      <vt:variant>
        <vt:lpwstr/>
      </vt:variant>
      <vt:variant>
        <vt:lpwstr>_Toc431193661</vt:lpwstr>
      </vt:variant>
      <vt:variant>
        <vt:i4>1048634</vt:i4>
      </vt:variant>
      <vt:variant>
        <vt:i4>32</vt:i4>
      </vt:variant>
      <vt:variant>
        <vt:i4>0</vt:i4>
      </vt:variant>
      <vt:variant>
        <vt:i4>5</vt:i4>
      </vt:variant>
      <vt:variant>
        <vt:lpwstr/>
      </vt:variant>
      <vt:variant>
        <vt:lpwstr>_Toc431193660</vt:lpwstr>
      </vt:variant>
      <vt:variant>
        <vt:i4>1245242</vt:i4>
      </vt:variant>
      <vt:variant>
        <vt:i4>26</vt:i4>
      </vt:variant>
      <vt:variant>
        <vt:i4>0</vt:i4>
      </vt:variant>
      <vt:variant>
        <vt:i4>5</vt:i4>
      </vt:variant>
      <vt:variant>
        <vt:lpwstr/>
      </vt:variant>
      <vt:variant>
        <vt:lpwstr>_Toc431193659</vt:lpwstr>
      </vt:variant>
      <vt:variant>
        <vt:i4>1245242</vt:i4>
      </vt:variant>
      <vt:variant>
        <vt:i4>20</vt:i4>
      </vt:variant>
      <vt:variant>
        <vt:i4>0</vt:i4>
      </vt:variant>
      <vt:variant>
        <vt:i4>5</vt:i4>
      </vt:variant>
      <vt:variant>
        <vt:lpwstr/>
      </vt:variant>
      <vt:variant>
        <vt:lpwstr>_Toc431193658</vt:lpwstr>
      </vt:variant>
      <vt:variant>
        <vt:i4>1245242</vt:i4>
      </vt:variant>
      <vt:variant>
        <vt:i4>14</vt:i4>
      </vt:variant>
      <vt:variant>
        <vt:i4>0</vt:i4>
      </vt:variant>
      <vt:variant>
        <vt:i4>5</vt:i4>
      </vt:variant>
      <vt:variant>
        <vt:lpwstr/>
      </vt:variant>
      <vt:variant>
        <vt:lpwstr>_Toc431193657</vt:lpwstr>
      </vt:variant>
      <vt:variant>
        <vt:i4>1245242</vt:i4>
      </vt:variant>
      <vt:variant>
        <vt:i4>8</vt:i4>
      </vt:variant>
      <vt:variant>
        <vt:i4>0</vt:i4>
      </vt:variant>
      <vt:variant>
        <vt:i4>5</vt:i4>
      </vt:variant>
      <vt:variant>
        <vt:lpwstr/>
      </vt:variant>
      <vt:variant>
        <vt:lpwstr>_Toc431193656</vt:lpwstr>
      </vt:variant>
      <vt:variant>
        <vt:i4>4259873</vt:i4>
      </vt:variant>
      <vt:variant>
        <vt:i4>0</vt:i4>
      </vt:variant>
      <vt:variant>
        <vt:i4>0</vt:i4>
      </vt:variant>
      <vt:variant>
        <vt:i4>5</vt:i4>
      </vt:variant>
      <vt:variant>
        <vt:lpwstr>mailto:Legal-Purchasing@winnipeg.ca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dc:title>
  <dc:subject>Services - RFP</dc:subject>
  <dc:creator>Harris, Sheila (NonCityStaff)</dc:creator>
  <dc:description>August 2015 remove a clause from Substitutes, change to Noon closing, add evaluatio of interview cluase update weblinks._x000d_
Jan 2015 Added Disclosure Clause_x000d_
J2014 Add to the Substitutes clause_x000d_
Executed contract_x000d_
Bid Security &amp; Performance Security_x000d_
Fixed Xref in D17 to C1.1(jj)_x000d_
Update qualification and evaluation clause, security clause</dc:description>
  <cp:lastModifiedBy>Singh, Terminder</cp:lastModifiedBy>
  <cp:revision>3</cp:revision>
  <cp:lastPrinted>2016-01-14T21:48:00Z</cp:lastPrinted>
  <dcterms:created xsi:type="dcterms:W3CDTF">2016-02-01T19:33:00Z</dcterms:created>
  <dcterms:modified xsi:type="dcterms:W3CDTF">2016-02-01T19:44:00Z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Sr120150806 - S RFP</vt:lpwstr>
  </property>
  <property fmtid="{D5CDD505-2E9C-101B-9397-08002B2CF9AE}" pid="3" name="ContentTypeId">
    <vt:lpwstr>0x010100CEB7C393774E8F458DF6561B6EADCB63</vt:lpwstr>
  </property>
</Properties>
</file>